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>Приложение 11</w:t>
      </w:r>
      <w:r w:rsidR="00B11A89" w:rsidRPr="00ED0FE6">
        <w:rPr>
          <w:bCs/>
          <w:sz w:val="22"/>
          <w:szCs w:val="28"/>
          <w:lang w:eastAsia="en-US"/>
        </w:rPr>
        <w:t xml:space="preserve"> к</w:t>
      </w:r>
      <w:r w:rsidR="00B11A89">
        <w:rPr>
          <w:bCs/>
          <w:sz w:val="22"/>
          <w:szCs w:val="28"/>
          <w:lang w:eastAsia="en-US"/>
        </w:rPr>
        <w:t> </w:t>
      </w:r>
      <w:r w:rsidR="00B11A89" w:rsidRPr="00ED0FE6">
        <w:rPr>
          <w:bCs/>
          <w:sz w:val="22"/>
          <w:szCs w:val="28"/>
          <w:lang w:eastAsia="en-US"/>
        </w:rPr>
        <w:t>п</w:t>
      </w:r>
      <w:r w:rsidRPr="00ED0FE6">
        <w:rPr>
          <w:bCs/>
          <w:sz w:val="22"/>
          <w:szCs w:val="28"/>
          <w:lang w:eastAsia="en-US"/>
        </w:rPr>
        <w:t xml:space="preserve">исьму </w:t>
      </w:r>
    </w:p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 xml:space="preserve">Рособрнадзора от 25.12.15 </w:t>
      </w:r>
      <w:r w:rsidR="00B11A89">
        <w:rPr>
          <w:bCs/>
          <w:sz w:val="22"/>
          <w:szCs w:val="28"/>
          <w:lang w:eastAsia="en-US"/>
        </w:rPr>
        <w:t>№ </w:t>
      </w:r>
      <w:r w:rsidRPr="00ED0FE6">
        <w:rPr>
          <w:bCs/>
          <w:sz w:val="22"/>
          <w:szCs w:val="28"/>
          <w:lang w:eastAsia="en-US"/>
        </w:rPr>
        <w:t>01-311/10-01</w:t>
      </w:r>
    </w:p>
    <w:p w:rsidR="00F401F0" w:rsidRPr="00ED0FE6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ED0FE6">
        <w:rPr>
          <w:bCs/>
          <w:sz w:val="28"/>
          <w:szCs w:val="28"/>
          <w:lang w:eastAsia="en-US"/>
        </w:rPr>
        <w:br/>
      </w: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Методические рекомендации</w:t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по организации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п</w:t>
      </w:r>
      <w:r w:rsidRPr="00ED0FE6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ED0FE6">
        <w:rPr>
          <w:b/>
          <w:sz w:val="36"/>
          <w:szCs w:val="40"/>
          <w:lang w:eastAsia="en-US"/>
        </w:rPr>
        <w:t> по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с</w:t>
      </w:r>
      <w:r w:rsidRPr="00ED0FE6">
        <w:rPr>
          <w:b/>
          <w:sz w:val="36"/>
          <w:szCs w:val="40"/>
          <w:lang w:eastAsia="en-US"/>
        </w:rPr>
        <w:t>реднего общего образования</w:t>
      </w:r>
      <w:r w:rsidR="00B11A89" w:rsidRPr="00ED0FE6">
        <w:rPr>
          <w:b/>
          <w:sz w:val="36"/>
          <w:szCs w:val="40"/>
          <w:lang w:eastAsia="en-US"/>
        </w:rPr>
        <w:t xml:space="preserve"> в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ф</w:t>
      </w:r>
      <w:r w:rsidRPr="00ED0FE6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е</w:t>
      </w:r>
      <w:r w:rsidRPr="00ED0FE6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ED0FE6">
        <w:rPr>
          <w:b/>
          <w:sz w:val="36"/>
          <w:szCs w:val="40"/>
          <w:lang w:eastAsia="en-US"/>
        </w:rPr>
        <w:t xml:space="preserve"> с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и</w:t>
      </w:r>
      <w:r w:rsidRPr="00ED0FE6">
        <w:rPr>
          <w:b/>
          <w:sz w:val="36"/>
          <w:szCs w:val="40"/>
          <w:lang w:eastAsia="en-US"/>
        </w:rPr>
        <w:t>нвалидов</w:t>
      </w: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F401F0" w:rsidP="00F401F0">
      <w:pPr>
        <w:widowControl w:val="0"/>
        <w:jc w:val="center"/>
        <w:rPr>
          <w:b/>
          <w:sz w:val="28"/>
          <w:szCs w:val="32"/>
          <w:lang w:val="en-US" w:eastAsia="en-US"/>
        </w:rPr>
      </w:pPr>
      <w:r w:rsidRPr="00ED0FE6">
        <w:rPr>
          <w:b/>
          <w:sz w:val="28"/>
          <w:szCs w:val="32"/>
          <w:lang w:eastAsia="en-US"/>
        </w:rPr>
        <w:t>Москва, 201</w:t>
      </w:r>
      <w:r w:rsidRPr="00ED0FE6">
        <w:rPr>
          <w:b/>
          <w:sz w:val="28"/>
          <w:szCs w:val="32"/>
          <w:lang w:val="en-US" w:eastAsia="en-US"/>
        </w:rPr>
        <w:t>6</w:t>
      </w:r>
    </w:p>
    <w:p w:rsidR="00243D19" w:rsidRPr="00ED0FE6" w:rsidRDefault="00243D19">
      <w:pPr>
        <w:spacing w:after="200" w:line="276" w:lineRule="auto"/>
        <w:rPr>
          <w:b/>
          <w:sz w:val="28"/>
          <w:szCs w:val="32"/>
          <w:lang w:val="en-US" w:eastAsia="en-US"/>
        </w:rPr>
      </w:pPr>
      <w:r w:rsidRPr="00ED0FE6">
        <w:rPr>
          <w:b/>
          <w:sz w:val="28"/>
          <w:szCs w:val="32"/>
          <w:lang w:val="en-US" w:eastAsia="en-US"/>
        </w:rPr>
        <w:br w:type="page"/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r w:rsidRPr="00ED0FE6">
        <w:rPr>
          <w:b/>
          <w:sz w:val="32"/>
        </w:rPr>
        <w:lastRenderedPageBreak/>
        <w:t>Оглавление</w:t>
      </w:r>
    </w:p>
    <w:p w:rsidR="00243D19" w:rsidRPr="00ED0FE6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90464A" w:rsidRDefault="0090464A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rFonts w:asciiTheme="minorHAnsi" w:hAnsiTheme="minorHAnsi"/>
          <w:b w:val="0"/>
          <w:caps/>
          <w:sz w:val="28"/>
          <w:szCs w:val="28"/>
          <w:lang w:eastAsia="en-US"/>
        </w:rPr>
        <w:fldChar w:fldCharType="begin"/>
      </w:r>
      <w:r>
        <w:rPr>
          <w:rFonts w:asciiTheme="minorHAnsi" w:hAnsiTheme="minorHAnsi"/>
          <w:b w:val="0"/>
          <w:caps/>
          <w:sz w:val="28"/>
          <w:szCs w:val="28"/>
          <w:lang w:eastAsia="en-US"/>
        </w:rPr>
        <w:instrText xml:space="preserve"> TOC \o "1-2" \h \z \u </w:instrText>
      </w:r>
      <w:r>
        <w:rPr>
          <w:rFonts w:asciiTheme="minorHAnsi" w:hAnsiTheme="minorHAnsi"/>
          <w:b w:val="0"/>
          <w:caps/>
          <w:sz w:val="28"/>
          <w:szCs w:val="28"/>
          <w:lang w:eastAsia="en-US"/>
        </w:rPr>
        <w:fldChar w:fldCharType="separate"/>
      </w:r>
      <w:hyperlink w:anchor="_Toc439320748" w:history="1">
        <w:r w:rsidRPr="00750F5D">
          <w:rPr>
            <w:rStyle w:val="a3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750F5D">
          <w:rPr>
            <w:rStyle w:val="a3"/>
            <w:noProof/>
          </w:rPr>
          <w:t>Нормативные правовые документы, регламентирующие порядок проведения ГИА для лиц</w:t>
        </w:r>
        <w:r w:rsidR="00B11A89" w:rsidRPr="00750F5D">
          <w:rPr>
            <w:rStyle w:val="a3"/>
            <w:noProof/>
          </w:rPr>
          <w:t xml:space="preserve"> с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О</w:t>
        </w:r>
        <w:r w:rsidRPr="00750F5D">
          <w:rPr>
            <w:rStyle w:val="a3"/>
            <w:noProof/>
          </w:rPr>
          <w:t>ВЗ, детей-инвалидов</w:t>
        </w:r>
        <w:r w:rsidR="00B11A89" w:rsidRPr="00750F5D">
          <w:rPr>
            <w:rStyle w:val="a3"/>
            <w:noProof/>
          </w:rPr>
          <w:t xml:space="preserve"> и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и</w:t>
        </w:r>
        <w:r w:rsidRPr="00750F5D">
          <w:rPr>
            <w:rStyle w:val="a3"/>
            <w:noProof/>
          </w:rPr>
          <w:t>нвалидов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0464A" w:rsidRDefault="002E367B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49" w:history="1">
        <w:r w:rsidR="0090464A" w:rsidRPr="00750F5D">
          <w:rPr>
            <w:rStyle w:val="a3"/>
            <w:noProof/>
          </w:rPr>
          <w:t>2.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Введение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_Toc439320749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6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2E367B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0" w:history="1">
        <w:r w:rsidR="0090464A" w:rsidRPr="00750F5D">
          <w:rPr>
            <w:rStyle w:val="a3"/>
            <w:noProof/>
          </w:rPr>
          <w:t>3.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организации ППЭ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_Toc439320750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7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2E367B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1" w:history="1">
        <w:r w:rsidR="0090464A" w:rsidRPr="00750F5D">
          <w:rPr>
            <w:rStyle w:val="a3"/>
            <w:noProof/>
          </w:rPr>
          <w:t>4.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проведения ГИА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_Toc439320751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2E367B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2" w:history="1">
        <w:r w:rsidR="0090464A" w:rsidRPr="00750F5D">
          <w:rPr>
            <w:rStyle w:val="a3"/>
            <w:noProof/>
          </w:rPr>
          <w:t>Запуск участников ГИА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B11A89" w:rsidRPr="00750F5D">
          <w:rPr>
            <w:rStyle w:val="a3"/>
            <w:noProof/>
          </w:rPr>
          <w:t xml:space="preserve"> и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р</w:t>
        </w:r>
        <w:r w:rsidR="0090464A" w:rsidRPr="00750F5D">
          <w:rPr>
            <w:rStyle w:val="a3"/>
            <w:noProof/>
          </w:rPr>
          <w:t>ассадка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_Toc439320752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2E367B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3" w:history="1">
        <w:r w:rsidR="0090464A" w:rsidRPr="00750F5D">
          <w:rPr>
            <w:rStyle w:val="a3"/>
            <w:noProof/>
          </w:rPr>
          <w:t>Начало проведения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_Toc439320753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2E367B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4" w:history="1">
        <w:r w:rsidR="0090464A" w:rsidRPr="00750F5D">
          <w:rPr>
            <w:rStyle w:val="a3"/>
            <w:noProof/>
          </w:rPr>
          <w:t>Завершение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_Toc439320754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11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2E367B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5" w:history="1">
        <w:r w:rsidR="0090464A" w:rsidRPr="00750F5D">
          <w:rPr>
            <w:rStyle w:val="a3"/>
            <w:noProof/>
          </w:rPr>
          <w:t>5.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завершающего этапа проведения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_Toc439320755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14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2E367B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6" w:history="1">
        <w:r w:rsidR="0090464A" w:rsidRPr="00750F5D">
          <w:rPr>
            <w:rStyle w:val="a3"/>
            <w:noProof/>
          </w:rPr>
          <w:t>6.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рассмотрения апелляций участников ГИА</w:t>
        </w:r>
        <w:r w:rsidR="00B11A89" w:rsidRPr="00750F5D">
          <w:rPr>
            <w:rStyle w:val="a3"/>
            <w:noProof/>
          </w:rPr>
          <w:t xml:space="preserve"> с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О</w:t>
        </w:r>
        <w:r w:rsidR="0090464A" w:rsidRPr="00750F5D">
          <w:rPr>
            <w:rStyle w:val="a3"/>
            <w:noProof/>
          </w:rPr>
          <w:t>ВЗ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_Toc439320756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16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2E367B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7" w:history="1">
        <w:r w:rsidR="0090464A" w:rsidRPr="00750F5D">
          <w:rPr>
            <w:rStyle w:val="a3"/>
            <w:noProof/>
          </w:rPr>
          <w:t xml:space="preserve">Приложение 1. </w:t>
        </w:r>
        <w:r w:rsidR="0090464A" w:rsidRPr="0090464A">
          <w:rPr>
            <w:rStyle w:val="a3"/>
            <w:b w:val="0"/>
            <w:noProof/>
          </w:rPr>
          <w:t>Положение</w:t>
        </w:r>
        <w:r w:rsidR="00B11A89" w:rsidRPr="0090464A">
          <w:rPr>
            <w:rStyle w:val="a3"/>
            <w:b w:val="0"/>
            <w:noProof/>
          </w:rPr>
          <w:t xml:space="preserve"> 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К</w:t>
        </w:r>
        <w:r w:rsidR="0090464A" w:rsidRPr="0090464A">
          <w:rPr>
            <w:rStyle w:val="a3"/>
            <w:b w:val="0"/>
            <w:noProof/>
          </w:rPr>
          <w:t>омиссии тифлопереводчиков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_Toc439320757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17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2E367B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8" w:history="1">
        <w:r w:rsidR="0090464A" w:rsidRPr="00750F5D">
          <w:rPr>
            <w:rStyle w:val="a3"/>
            <w:noProof/>
          </w:rPr>
          <w:t xml:space="preserve">Приложение 2. </w:t>
        </w:r>
        <w:r w:rsidR="0090464A" w:rsidRPr="0090464A">
          <w:rPr>
            <w:rStyle w:val="a3"/>
            <w:b w:val="0"/>
            <w:noProof/>
          </w:rPr>
          <w:t>Памятка для слепых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лабовидящих участников ГИА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з</w:t>
        </w:r>
        <w:r w:rsidR="0090464A" w:rsidRPr="0090464A">
          <w:rPr>
            <w:rStyle w:val="a3"/>
            <w:b w:val="0"/>
            <w:noProof/>
          </w:rPr>
          <w:t>аполнению шрифтом Брайля тетрадей для ответов</w:t>
        </w:r>
        <w:r w:rsidR="00B11A89" w:rsidRPr="0090464A">
          <w:rPr>
            <w:rStyle w:val="a3"/>
            <w:b w:val="0"/>
            <w:noProof/>
          </w:rPr>
          <w:t xml:space="preserve"> на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з</w:t>
        </w:r>
        <w:r w:rsidR="0090464A" w:rsidRPr="0090464A">
          <w:rPr>
            <w:rStyle w:val="a3"/>
            <w:b w:val="0"/>
            <w:noProof/>
          </w:rPr>
          <w:t>адания ГИА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_Toc439320758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20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2E367B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9" w:history="1">
        <w:r w:rsidR="0090464A" w:rsidRPr="00750F5D">
          <w:rPr>
            <w:rStyle w:val="a3"/>
            <w:noProof/>
          </w:rPr>
          <w:t xml:space="preserve">Приложение 3. </w:t>
        </w:r>
        <w:r w:rsidR="0090464A" w:rsidRPr="0090464A">
          <w:rPr>
            <w:rStyle w:val="a3"/>
            <w:b w:val="0"/>
            <w:noProof/>
          </w:rPr>
          <w:t>Памятка для организатора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а</w:t>
        </w:r>
        <w:r w:rsidR="0090464A" w:rsidRPr="0090464A">
          <w:rPr>
            <w:rStyle w:val="a3"/>
            <w:b w:val="0"/>
            <w:noProof/>
          </w:rPr>
          <w:t>удитории для слепых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лабовидящих участников ГИА, пользующихся системой Брайля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_Toc439320759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21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2E367B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0" w:history="1">
        <w:r w:rsidR="0090464A" w:rsidRPr="00750F5D">
          <w:rPr>
            <w:rStyle w:val="a3"/>
            <w:noProof/>
          </w:rPr>
          <w:t xml:space="preserve">Приложение 4. </w:t>
        </w:r>
        <w:r w:rsidR="0090464A" w:rsidRPr="0090464A">
          <w:rPr>
            <w:rStyle w:val="a3"/>
            <w:b w:val="0"/>
            <w:noProof/>
          </w:rPr>
          <w:t>Памятка для организатора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а</w:t>
        </w:r>
        <w:r w:rsidR="0090464A" w:rsidRPr="0090464A">
          <w:rPr>
            <w:rStyle w:val="a3"/>
            <w:b w:val="0"/>
            <w:noProof/>
          </w:rPr>
          <w:t>удитории для слабовидящих участников ГИА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_Toc439320760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23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2E367B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1" w:history="1">
        <w:r w:rsidR="0090464A" w:rsidRPr="00750F5D">
          <w:rPr>
            <w:rStyle w:val="a3"/>
            <w:noProof/>
          </w:rPr>
          <w:t xml:space="preserve">Приложение 5. </w:t>
        </w:r>
        <w:r w:rsidR="0090464A" w:rsidRPr="0090464A">
          <w:rPr>
            <w:rStyle w:val="a3"/>
            <w:b w:val="0"/>
            <w:noProof/>
          </w:rPr>
          <w:t>Памятка для руководителя пункта проведения экзаменов государственной итоговой аттестации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бразовательным программам основного общего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реднего общего образования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ф</w:t>
        </w:r>
        <w:r w:rsidR="0090464A" w:rsidRPr="0090464A">
          <w:rPr>
            <w:rStyle w:val="a3"/>
            <w:b w:val="0"/>
            <w:noProof/>
          </w:rPr>
          <w:t>орме основного государственного экзамена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е</w:t>
        </w:r>
        <w:r w:rsidR="0090464A" w:rsidRPr="0090464A">
          <w:rPr>
            <w:rStyle w:val="a3"/>
            <w:b w:val="0"/>
            <w:noProof/>
          </w:rPr>
          <w:t>диного государственного экзамена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 (или пункта</w:t>
        </w:r>
        <w:r w:rsidR="00B11A89" w:rsidRPr="0090464A">
          <w:rPr>
            <w:rStyle w:val="a3"/>
            <w:b w:val="0"/>
            <w:noProof/>
          </w:rPr>
          <w:t xml:space="preserve"> со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пециальной аудиторией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здоровья)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_Toc439320761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25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2E367B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2" w:history="1">
        <w:r w:rsidR="0090464A" w:rsidRPr="00750F5D">
          <w:rPr>
            <w:rStyle w:val="a3"/>
            <w:noProof/>
          </w:rPr>
          <w:t xml:space="preserve">Приложение 6. </w:t>
        </w:r>
        <w:r w:rsidR="0090464A" w:rsidRPr="0090464A">
          <w:rPr>
            <w:rStyle w:val="a3"/>
            <w:b w:val="0"/>
            <w:noProof/>
          </w:rPr>
          <w:t>Памятка для члена ГЭК субъекта Российской Федерации для проведения государственной итоговой аттестации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бразовательным программам основного общего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реднего общего образования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ф</w:t>
        </w:r>
        <w:r w:rsidR="0090464A" w:rsidRPr="0090464A">
          <w:rPr>
            <w:rStyle w:val="a3"/>
            <w:b w:val="0"/>
            <w:noProof/>
          </w:rPr>
          <w:t>орме основного государственного экзамена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е</w:t>
        </w:r>
        <w:r w:rsidR="0090464A" w:rsidRPr="0090464A">
          <w:rPr>
            <w:rStyle w:val="a3"/>
            <w:b w:val="0"/>
            <w:noProof/>
          </w:rPr>
          <w:t>диного государственного экзамена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_Toc439320762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27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2E367B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3" w:history="1">
        <w:r w:rsidR="0090464A" w:rsidRPr="00750F5D">
          <w:rPr>
            <w:rStyle w:val="a3"/>
            <w:noProof/>
          </w:rPr>
          <w:t xml:space="preserve">Приложение 7. </w:t>
        </w:r>
        <w:r w:rsidR="0090464A" w:rsidRPr="0090464A">
          <w:rPr>
            <w:rStyle w:val="a3"/>
            <w:b w:val="0"/>
            <w:noProof/>
          </w:rPr>
          <w:t>Особенности организации пункта проведения ГИА для участников ГИА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р</w:t>
        </w:r>
        <w:r w:rsidR="0090464A" w:rsidRPr="0090464A">
          <w:rPr>
            <w:rStyle w:val="a3"/>
            <w:b w:val="0"/>
            <w:noProof/>
          </w:rPr>
          <w:t>азличными заболеваниями, детей-инвалидов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и</w:t>
        </w:r>
        <w:r w:rsidR="0090464A" w:rsidRPr="0090464A">
          <w:rPr>
            <w:rStyle w:val="a3"/>
            <w:b w:val="0"/>
            <w:noProof/>
          </w:rPr>
          <w:t>нвалидов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_Toc439320763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28</w:t>
        </w:r>
        <w:r w:rsidR="0090464A">
          <w:rPr>
            <w:noProof/>
            <w:webHidden/>
          </w:rPr>
          <w:fldChar w:fldCharType="end"/>
        </w:r>
      </w:hyperlink>
    </w:p>
    <w:p w:rsidR="00F401F0" w:rsidRPr="00ED0FE6" w:rsidRDefault="0090464A" w:rsidP="00F401F0">
      <w:pPr>
        <w:tabs>
          <w:tab w:val="right" w:pos="10065"/>
        </w:tabs>
        <w:ind w:right="453"/>
        <w:jc w:val="both"/>
        <w:rPr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:rsidR="00ED0FE6" w:rsidRDefault="00ED0FE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bookmarkStart w:id="0" w:name="_Toc412737753"/>
      <w:r w:rsidRPr="00ED0FE6">
        <w:rPr>
          <w:b/>
          <w:sz w:val="32"/>
        </w:rPr>
        <w:lastRenderedPageBreak/>
        <w:t>Перечень условных</w:t>
      </w:r>
      <w:r w:rsidR="00243D19" w:rsidRPr="00ED0FE6">
        <w:rPr>
          <w:b/>
          <w:sz w:val="32"/>
        </w:rPr>
        <w:t xml:space="preserve"> обозначений, </w:t>
      </w:r>
      <w:r w:rsidRPr="00ED0FE6">
        <w:rPr>
          <w:b/>
          <w:sz w:val="32"/>
        </w:rPr>
        <w:t>сокращений</w:t>
      </w:r>
      <w:r w:rsidR="00B11A89" w:rsidRPr="00ED0FE6">
        <w:rPr>
          <w:b/>
          <w:sz w:val="32"/>
        </w:rPr>
        <w:t xml:space="preserve"> и</w:t>
      </w:r>
      <w:r w:rsidR="00B11A89">
        <w:rPr>
          <w:b/>
          <w:sz w:val="32"/>
        </w:rPr>
        <w:t> </w:t>
      </w:r>
      <w:r w:rsidR="00B11A89" w:rsidRPr="00ED0FE6">
        <w:rPr>
          <w:b/>
          <w:sz w:val="32"/>
        </w:rPr>
        <w:t>т</w:t>
      </w:r>
      <w:r w:rsidRPr="00ED0FE6">
        <w:rPr>
          <w:b/>
          <w:sz w:val="32"/>
        </w:rPr>
        <w:t>ерминов</w:t>
      </w:r>
      <w:bookmarkEnd w:id="0"/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7"/>
        <w:gridCol w:w="7508"/>
      </w:tblGrid>
      <w:tr w:rsidR="00F401F0" w:rsidRPr="00ED0FE6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Министерство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и</w:t>
            </w:r>
            <w:r w:rsidRPr="00ED0FE6">
              <w:rPr>
                <w:sz w:val="26"/>
                <w:szCs w:val="26"/>
              </w:rPr>
              <w:t xml:space="preserve">меющей государственную аккредитацию образовательной программе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Органы исполнительной власти, осуществляющие государственное управление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B57C32">
            <w:pPr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ED0FE6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>
              <w:rPr>
                <w:sz w:val="26"/>
                <w:szCs w:val="26"/>
              </w:rPr>
              <w:t>№ </w:t>
            </w:r>
            <w:r w:rsidR="00B57C32" w:rsidRPr="00ED0FE6">
              <w:rPr>
                <w:sz w:val="26"/>
                <w:szCs w:val="26"/>
              </w:rPr>
              <w:t xml:space="preserve">1400 </w:t>
            </w:r>
            <w:r w:rsidRPr="00ED0FE6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>
              <w:rPr>
                <w:sz w:val="26"/>
                <w:szCs w:val="26"/>
              </w:rPr>
              <w:t>№ </w:t>
            </w:r>
            <w:r w:rsidRPr="00ED0FE6">
              <w:rPr>
                <w:sz w:val="26"/>
                <w:szCs w:val="26"/>
              </w:rPr>
              <w:t xml:space="preserve">31205)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AD2C5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ED0FE6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>
              <w:rPr>
                <w:sz w:val="26"/>
                <w:szCs w:val="26"/>
              </w:rPr>
              <w:t>№ </w:t>
            </w:r>
            <w:r w:rsidR="00B57C32" w:rsidRPr="00ED0FE6">
              <w:rPr>
                <w:sz w:val="26"/>
                <w:szCs w:val="26"/>
              </w:rPr>
              <w:t xml:space="preserve">1394 </w:t>
            </w:r>
            <w:r w:rsidRPr="00ED0FE6">
              <w:rPr>
                <w:sz w:val="26"/>
                <w:szCs w:val="26"/>
              </w:rPr>
              <w:t xml:space="preserve"> </w:t>
            </w:r>
            <w:r w:rsidRPr="00ED0FE6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>
              <w:rPr>
                <w:iCs/>
                <w:sz w:val="26"/>
                <w:szCs w:val="26"/>
              </w:rPr>
              <w:t>№ </w:t>
            </w:r>
            <w:r w:rsidRPr="00ED0FE6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F401F0" w:rsidRPr="00ED0FE6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ED0FE6">
              <w:rPr>
                <w:sz w:val="26"/>
                <w:szCs w:val="26"/>
              </w:rPr>
              <w:t>обучающихся</w:t>
            </w:r>
            <w:proofErr w:type="gramEnd"/>
            <w:r w:rsidRPr="00ED0FE6">
              <w:rPr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proofErr w:type="spellStart"/>
            <w:r w:rsidRPr="00ED0FE6">
              <w:rPr>
                <w:sz w:val="26"/>
                <w:szCs w:val="26"/>
              </w:rPr>
              <w:t>Рособрнадзор</w:t>
            </w:r>
            <w:proofErr w:type="spellEnd"/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Федеральная служба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адзору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</w:tbl>
    <w:p w:rsidR="00243D19" w:rsidRPr="00ED0FE6" w:rsidRDefault="00243D19" w:rsidP="00F401F0">
      <w:pPr>
        <w:pStyle w:val="1"/>
        <w:ind w:firstLine="709"/>
        <w:rPr>
          <w:b w:val="0"/>
          <w:sz w:val="26"/>
        </w:rPr>
      </w:pPr>
      <w:bookmarkStart w:id="1" w:name="_Toc412737754"/>
      <w:bookmarkStart w:id="2" w:name="_Toc412727178"/>
      <w:bookmarkStart w:id="3" w:name="_Toc410235016"/>
      <w:bookmarkStart w:id="4" w:name="_Toc404598535"/>
      <w:bookmarkStart w:id="5" w:name="_Toc379881169"/>
    </w:p>
    <w:p w:rsidR="00243D19" w:rsidRPr="00ED0FE6" w:rsidRDefault="00243D19">
      <w:pPr>
        <w:spacing w:after="200" w:line="276" w:lineRule="auto"/>
        <w:rPr>
          <w:bCs/>
          <w:kern w:val="32"/>
          <w:sz w:val="26"/>
          <w:szCs w:val="26"/>
        </w:rPr>
      </w:pPr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6" w:name="_Toc439320748"/>
      <w:r w:rsidRPr="00ED0FE6">
        <w:lastRenderedPageBreak/>
        <w:t>Нормативные правовые документы, регламентирующие порядок проведения ГИА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ВЗ,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1"/>
      <w:bookmarkEnd w:id="6"/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Федеральный закон от 29.12.2012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273-ФЗ «Об образовании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оссийской Федерации»;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</w:t>
      </w:r>
      <w:r w:rsidR="00AA5BBE" w:rsidRPr="00ED0FE6">
        <w:rPr>
          <w:sz w:val="26"/>
          <w:szCs w:val="26"/>
        </w:rPr>
        <w:br/>
      </w:r>
      <w:r w:rsidRPr="00ED0FE6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ED0FE6">
        <w:rPr>
          <w:rFonts w:ascii="Times New Roman" w:hAnsi="Times New Roman"/>
          <w:sz w:val="26"/>
          <w:szCs w:val="26"/>
          <w:lang w:eastAsia="ru-RU"/>
        </w:rPr>
        <w:br/>
      </w:r>
      <w:r w:rsidRPr="00ED0FE6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30242) (далее – Положение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D0FE6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</w:t>
      </w:r>
      <w:smartTag w:uri="urn:schemas-microsoft-com:office:smarttags" w:element="metricconverter">
        <w:smartTagPr>
          <w:attr w:name="ProductID" w:val="2013 г"/>
        </w:smartTagPr>
        <w:r w:rsidRPr="00ED0FE6">
          <w:rPr>
            <w:rFonts w:ascii="Times New Roman" w:hAnsi="Times New Roman"/>
            <w:sz w:val="26"/>
            <w:szCs w:val="26"/>
          </w:rPr>
          <w:t>2013 г</w:t>
        </w:r>
      </w:smartTag>
      <w:r w:rsidRPr="00ED0FE6">
        <w:rPr>
          <w:rFonts w:ascii="Times New Roman" w:hAnsi="Times New Roman"/>
          <w:sz w:val="26"/>
          <w:szCs w:val="26"/>
        </w:rPr>
        <w:t xml:space="preserve">. </w:t>
      </w:r>
      <w:r w:rsidR="00B11A89">
        <w:rPr>
          <w:rFonts w:ascii="Times New Roman" w:hAnsi="Times New Roman"/>
          <w:sz w:val="26"/>
          <w:szCs w:val="26"/>
        </w:rPr>
        <w:t>№ </w:t>
      </w:r>
      <w:r w:rsidRPr="00ED0FE6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 xml:space="preserve">рилагаемыми </w:t>
      </w:r>
      <w:hyperlink r:id="rId7" w:history="1">
        <w:r w:rsidRPr="00ED0FE6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ED0FE6">
        <w:rPr>
          <w:rFonts w:ascii="Times New Roman" w:hAnsi="Times New Roman"/>
          <w:sz w:val="26"/>
          <w:szCs w:val="26"/>
        </w:rPr>
        <w:t>ми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ФИС/РИС)).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7" w:name="_Toc412737755"/>
      <w:r w:rsidRPr="00ED0FE6">
        <w:rPr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8" w:name="_Toc439320749"/>
      <w:r w:rsidRPr="00ED0FE6">
        <w:lastRenderedPageBreak/>
        <w:t>Введение</w:t>
      </w:r>
      <w:bookmarkEnd w:id="7"/>
      <w:bookmarkEnd w:id="8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ц</w:t>
      </w:r>
      <w:r w:rsidRPr="00ED0FE6">
        <w:rPr>
          <w:b w:val="0"/>
          <w:sz w:val="26"/>
          <w:szCs w:val="26"/>
        </w:rPr>
        <w:t>елях разъяснения особенностей организации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роведения ГИА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орме ОГЭ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Е</w:t>
      </w:r>
      <w:r w:rsidRPr="00ED0FE6">
        <w:rPr>
          <w:b w:val="0"/>
          <w:sz w:val="26"/>
          <w:szCs w:val="26"/>
        </w:rPr>
        <w:t>ГЭ для лиц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детей-инвалидов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нвалидов.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соответствии</w:t>
      </w:r>
      <w:r w:rsidR="00B11A89" w:rsidRPr="00ED0FE6">
        <w:rPr>
          <w:sz w:val="26"/>
          <w:szCs w:val="26"/>
        </w:rPr>
        <w:t xml:space="preserve"> с</w:t>
      </w:r>
      <w:r w:rsidR="00DD1822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п</w:t>
      </w:r>
      <w:r w:rsidR="00DD1822">
        <w:rPr>
          <w:sz w:val="26"/>
          <w:szCs w:val="26"/>
        </w:rPr>
        <w:t xml:space="preserve">унктом 37 </w:t>
      </w:r>
      <w:r w:rsidRPr="00ED0FE6">
        <w:rPr>
          <w:sz w:val="26"/>
          <w:szCs w:val="26"/>
        </w:rPr>
        <w:t>Порядка ГИА-11</w:t>
      </w:r>
      <w:r w:rsidR="00B11A89" w:rsidRPr="00ED0FE6">
        <w:rPr>
          <w:sz w:val="26"/>
          <w:szCs w:val="26"/>
        </w:rPr>
        <w:t xml:space="preserve"> и</w:t>
      </w:r>
      <w:r w:rsidR="00DD1822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ED0FE6">
        <w:rPr>
          <w:sz w:val="26"/>
          <w:szCs w:val="26"/>
        </w:rPr>
        <w:t xml:space="preserve"> с</w:t>
      </w:r>
      <w:r w:rsidR="00DD1822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обучающихся, выпускников прошлых лет детей-инвалидов</w:t>
      </w:r>
      <w:r w:rsidR="00B11A89" w:rsidRPr="00ED0FE6">
        <w:rPr>
          <w:sz w:val="26"/>
          <w:szCs w:val="26"/>
        </w:rPr>
        <w:t xml:space="preserve"> и</w:t>
      </w:r>
      <w:r w:rsidR="00DD1822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нвалидов,</w:t>
      </w:r>
      <w:r w:rsidR="00B11A89" w:rsidRPr="00ED0FE6">
        <w:rPr>
          <w:sz w:val="26"/>
          <w:szCs w:val="26"/>
        </w:rPr>
        <w:t xml:space="preserve"> а</w:t>
      </w:r>
      <w:r w:rsidR="00DD1822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обучался</w:t>
      </w:r>
      <w:r w:rsidR="00B11A89" w:rsidRPr="00ED0FE6">
        <w:rPr>
          <w:sz w:val="26"/>
          <w:szCs w:val="26"/>
        </w:rPr>
        <w:t xml:space="preserve"> по</w:t>
      </w:r>
      <w:r w:rsidR="00DD1822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остоянию здоровья</w:t>
      </w:r>
      <w:r w:rsidR="00B11A89" w:rsidRPr="00ED0FE6">
        <w:rPr>
          <w:sz w:val="26"/>
          <w:szCs w:val="26"/>
        </w:rPr>
        <w:t xml:space="preserve"> на</w:t>
      </w:r>
      <w:r w:rsidR="00DD1822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DD1822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бразовательных организациях,</w:t>
      </w:r>
      <w:r w:rsidR="00B11A89" w:rsidRPr="00ED0FE6">
        <w:rPr>
          <w:sz w:val="26"/>
          <w:szCs w:val="26"/>
        </w:rPr>
        <w:t xml:space="preserve"> в</w:t>
      </w:r>
      <w:r w:rsidR="00DD1822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санаторно-курортных,</w:t>
      </w:r>
      <w:r w:rsidR="00B11A89" w:rsidRPr="00ED0FE6">
        <w:rPr>
          <w:sz w:val="26"/>
          <w:szCs w:val="26"/>
        </w:rPr>
        <w:t xml:space="preserve"> в</w:t>
      </w:r>
      <w:r w:rsidR="00DD1822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проводятся необходимые лечебные, реабилитационные</w:t>
      </w:r>
      <w:r w:rsidR="00B11A89" w:rsidRPr="00ED0FE6">
        <w:rPr>
          <w:sz w:val="26"/>
          <w:szCs w:val="26"/>
        </w:rPr>
        <w:t xml:space="preserve"> и</w:t>
      </w:r>
      <w:r w:rsidR="00DD1822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здоровительные мероприятия для нуждающихся</w:t>
      </w:r>
      <w:r w:rsidR="00B11A89" w:rsidRPr="00ED0FE6">
        <w:rPr>
          <w:sz w:val="26"/>
          <w:szCs w:val="26"/>
        </w:rPr>
        <w:t xml:space="preserve"> в</w:t>
      </w:r>
      <w:r w:rsidR="00DD1822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лительном лечении, ОИВ, загранучреждения</w:t>
      </w:r>
      <w:r w:rsidR="00B11A89" w:rsidRPr="00ED0FE6">
        <w:rPr>
          <w:sz w:val="26"/>
          <w:szCs w:val="26"/>
        </w:rPr>
        <w:t xml:space="preserve"> и</w:t>
      </w:r>
      <w:r w:rsidR="00DD1822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чредители организуют проведение ГИА</w:t>
      </w:r>
      <w:r w:rsidR="00B11A89" w:rsidRPr="00ED0FE6">
        <w:rPr>
          <w:sz w:val="26"/>
          <w:szCs w:val="26"/>
        </w:rPr>
        <w:t xml:space="preserve"> в</w:t>
      </w:r>
      <w:r w:rsidR="00DD1822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</w:t>
      </w:r>
      <w:r w:rsidR="00B11A89" w:rsidRPr="00ED0FE6">
        <w:rPr>
          <w:sz w:val="26"/>
          <w:szCs w:val="26"/>
        </w:rPr>
        <w:t xml:space="preserve"> их</w:t>
      </w:r>
      <w:r w:rsidR="00DD1822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доровья, особенности психофизического развития.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DD1822">
        <w:rPr>
          <w:b w:val="0"/>
          <w:sz w:val="26"/>
          <w:szCs w:val="26"/>
          <w:highlight w:val="yellow"/>
        </w:rPr>
        <w:t>В соответствии</w:t>
      </w:r>
      <w:r w:rsidR="00B11A89" w:rsidRPr="00DD1822">
        <w:rPr>
          <w:b w:val="0"/>
          <w:sz w:val="26"/>
          <w:szCs w:val="26"/>
          <w:highlight w:val="yellow"/>
        </w:rPr>
        <w:t xml:space="preserve"> с</w:t>
      </w:r>
      <w:r w:rsidR="00DD1822" w:rsidRPr="00DD1822">
        <w:rPr>
          <w:b w:val="0"/>
          <w:sz w:val="26"/>
          <w:szCs w:val="26"/>
          <w:highlight w:val="yellow"/>
        </w:rPr>
        <w:t xml:space="preserve"> </w:t>
      </w:r>
      <w:r w:rsidR="00B11A89" w:rsidRPr="00DD1822">
        <w:rPr>
          <w:b w:val="0"/>
          <w:bCs w:val="0"/>
          <w:sz w:val="26"/>
          <w:szCs w:val="26"/>
          <w:highlight w:val="yellow"/>
        </w:rPr>
        <w:t>ч</w:t>
      </w:r>
      <w:r w:rsidRPr="00DD1822">
        <w:rPr>
          <w:b w:val="0"/>
          <w:bCs w:val="0"/>
          <w:sz w:val="26"/>
          <w:szCs w:val="26"/>
          <w:highlight w:val="yellow"/>
        </w:rPr>
        <w:t xml:space="preserve">астью 16 статьи 2 Федерального закона от 29 декабря 2012г. </w:t>
      </w:r>
      <w:r w:rsidR="00B11A89" w:rsidRPr="00DD1822">
        <w:rPr>
          <w:b w:val="0"/>
          <w:bCs w:val="0"/>
          <w:sz w:val="26"/>
          <w:szCs w:val="26"/>
          <w:highlight w:val="yellow"/>
        </w:rPr>
        <w:t>№ </w:t>
      </w:r>
      <w:r w:rsidRPr="00DD1822">
        <w:rPr>
          <w:b w:val="0"/>
          <w:bCs w:val="0"/>
          <w:sz w:val="26"/>
          <w:szCs w:val="26"/>
          <w:highlight w:val="yellow"/>
        </w:rPr>
        <w:t>273-ФЗ «Об образовании</w:t>
      </w:r>
      <w:r w:rsidR="00B11A89" w:rsidRPr="00DD1822">
        <w:rPr>
          <w:b w:val="0"/>
          <w:bCs w:val="0"/>
          <w:sz w:val="26"/>
          <w:szCs w:val="26"/>
          <w:highlight w:val="yellow"/>
        </w:rPr>
        <w:t xml:space="preserve"> в</w:t>
      </w:r>
      <w:r w:rsidR="00DD1822" w:rsidRPr="00DD1822">
        <w:rPr>
          <w:b w:val="0"/>
          <w:bCs w:val="0"/>
          <w:sz w:val="26"/>
          <w:szCs w:val="26"/>
          <w:highlight w:val="yellow"/>
        </w:rPr>
        <w:t xml:space="preserve"> </w:t>
      </w:r>
      <w:r w:rsidR="00B11A89" w:rsidRPr="00DD1822">
        <w:rPr>
          <w:b w:val="0"/>
          <w:bCs w:val="0"/>
          <w:sz w:val="26"/>
          <w:szCs w:val="26"/>
          <w:highlight w:val="yellow"/>
        </w:rPr>
        <w:t>Р</w:t>
      </w:r>
      <w:r w:rsidRPr="00DD1822">
        <w:rPr>
          <w:b w:val="0"/>
          <w:bCs w:val="0"/>
          <w:sz w:val="26"/>
          <w:szCs w:val="26"/>
          <w:highlight w:val="yellow"/>
        </w:rPr>
        <w:t>оссийской Федерации»</w:t>
      </w:r>
      <w:r w:rsidR="00B11A89" w:rsidRPr="00DD1822">
        <w:rPr>
          <w:b w:val="0"/>
          <w:bCs w:val="0"/>
          <w:sz w:val="26"/>
          <w:szCs w:val="26"/>
          <w:highlight w:val="yellow"/>
        </w:rPr>
        <w:t xml:space="preserve"> к</w:t>
      </w:r>
      <w:r w:rsidR="00DD1822" w:rsidRPr="00DD1822">
        <w:rPr>
          <w:b w:val="0"/>
          <w:bCs w:val="0"/>
          <w:sz w:val="26"/>
          <w:szCs w:val="26"/>
          <w:highlight w:val="yellow"/>
        </w:rPr>
        <w:t xml:space="preserve"> </w:t>
      </w:r>
      <w:r w:rsidR="00B11A89" w:rsidRPr="00DD1822">
        <w:rPr>
          <w:b w:val="0"/>
          <w:bCs w:val="0"/>
          <w:sz w:val="26"/>
          <w:szCs w:val="26"/>
          <w:highlight w:val="yellow"/>
        </w:rPr>
        <w:t>л</w:t>
      </w:r>
      <w:r w:rsidRPr="00DD1822">
        <w:rPr>
          <w:b w:val="0"/>
          <w:bCs w:val="0"/>
          <w:sz w:val="26"/>
          <w:szCs w:val="26"/>
          <w:highlight w:val="yellow"/>
        </w:rPr>
        <w:t>ицам</w:t>
      </w:r>
      <w:r w:rsidR="00B11A89" w:rsidRPr="00DD1822">
        <w:rPr>
          <w:b w:val="0"/>
          <w:sz w:val="26"/>
          <w:szCs w:val="26"/>
          <w:highlight w:val="yellow"/>
        </w:rPr>
        <w:t xml:space="preserve"> с</w:t>
      </w:r>
      <w:r w:rsidR="00DD1822" w:rsidRPr="00DD1822">
        <w:rPr>
          <w:b w:val="0"/>
          <w:sz w:val="26"/>
          <w:szCs w:val="26"/>
          <w:highlight w:val="yellow"/>
        </w:rPr>
        <w:t xml:space="preserve"> </w:t>
      </w:r>
      <w:r w:rsidR="00B11A89" w:rsidRPr="00DD1822">
        <w:rPr>
          <w:b w:val="0"/>
          <w:sz w:val="26"/>
          <w:szCs w:val="26"/>
          <w:highlight w:val="yellow"/>
        </w:rPr>
        <w:t>О</w:t>
      </w:r>
      <w:r w:rsidRPr="00DD1822">
        <w:rPr>
          <w:b w:val="0"/>
          <w:sz w:val="26"/>
          <w:szCs w:val="26"/>
          <w:highlight w:val="yellow"/>
        </w:rPr>
        <w:t>ВЗ относятся лица, имеющие недостатки</w:t>
      </w:r>
      <w:r w:rsidR="00B11A89" w:rsidRPr="00DD1822">
        <w:rPr>
          <w:b w:val="0"/>
          <w:sz w:val="26"/>
          <w:szCs w:val="26"/>
          <w:highlight w:val="yellow"/>
        </w:rPr>
        <w:t xml:space="preserve"> в</w:t>
      </w:r>
      <w:r w:rsidR="00DD1822" w:rsidRPr="00DD1822">
        <w:rPr>
          <w:b w:val="0"/>
          <w:sz w:val="26"/>
          <w:szCs w:val="26"/>
          <w:highlight w:val="yellow"/>
        </w:rPr>
        <w:t xml:space="preserve"> </w:t>
      </w:r>
      <w:r w:rsidR="00B11A89" w:rsidRPr="00DD1822">
        <w:rPr>
          <w:b w:val="0"/>
          <w:sz w:val="26"/>
          <w:szCs w:val="26"/>
          <w:highlight w:val="yellow"/>
        </w:rPr>
        <w:t>ф</w:t>
      </w:r>
      <w:r w:rsidRPr="00DD1822">
        <w:rPr>
          <w:b w:val="0"/>
          <w:sz w:val="26"/>
          <w:szCs w:val="26"/>
          <w:highlight w:val="yellow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DD1822">
        <w:rPr>
          <w:b w:val="0"/>
          <w:sz w:val="26"/>
          <w:szCs w:val="26"/>
          <w:highlight w:val="yellow"/>
        </w:rPr>
        <w:t xml:space="preserve"> и</w:t>
      </w:r>
      <w:r w:rsidR="00DD1822" w:rsidRPr="00DD1822">
        <w:rPr>
          <w:b w:val="0"/>
          <w:sz w:val="26"/>
          <w:szCs w:val="26"/>
          <w:highlight w:val="yellow"/>
        </w:rPr>
        <w:t xml:space="preserve"> </w:t>
      </w:r>
      <w:r w:rsidR="00B11A89" w:rsidRPr="00DD1822">
        <w:rPr>
          <w:b w:val="0"/>
          <w:sz w:val="26"/>
          <w:szCs w:val="26"/>
          <w:highlight w:val="yellow"/>
        </w:rPr>
        <w:t>п</w:t>
      </w:r>
      <w:r w:rsidRPr="00DD1822">
        <w:rPr>
          <w:b w:val="0"/>
          <w:sz w:val="26"/>
          <w:szCs w:val="26"/>
          <w:highlight w:val="yellow"/>
        </w:rPr>
        <w:t>репятствующие получению образования без создания специальных условий.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Учитывая, что исчерпывающий перечень заболеваний, при наличии которых обучающиеся, выпускники прошлых лет признаются лицами</w:t>
      </w:r>
      <w:r w:rsidR="00B11A89" w:rsidRPr="00ED0FE6">
        <w:rPr>
          <w:b w:val="0"/>
          <w:sz w:val="26"/>
          <w:szCs w:val="26"/>
        </w:rPr>
        <w:t xml:space="preserve"> с</w:t>
      </w:r>
      <w:r w:rsidR="00DD1822">
        <w:rPr>
          <w:b w:val="0"/>
          <w:sz w:val="26"/>
          <w:szCs w:val="26"/>
        </w:rPr>
        <w:t xml:space="preserve"> 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отсутствует, необходимо рекомендовать психолого-медико-педагогической комиссии (далее – ПМПК) принимать решения</w:t>
      </w:r>
      <w:r w:rsidR="00B11A89" w:rsidRPr="00ED0FE6">
        <w:rPr>
          <w:b w:val="0"/>
          <w:sz w:val="26"/>
          <w:szCs w:val="26"/>
        </w:rPr>
        <w:t xml:space="preserve"> по</w:t>
      </w:r>
      <w:r w:rsidR="00DD1822">
        <w:rPr>
          <w:b w:val="0"/>
          <w:sz w:val="26"/>
          <w:szCs w:val="26"/>
        </w:rPr>
        <w:t xml:space="preserve"> </w:t>
      </w:r>
      <w:r w:rsidR="00B11A89" w:rsidRPr="00ED0FE6">
        <w:rPr>
          <w:b w:val="0"/>
          <w:sz w:val="26"/>
          <w:szCs w:val="26"/>
        </w:rPr>
        <w:t>в</w:t>
      </w:r>
      <w:r w:rsidRPr="00ED0FE6">
        <w:rPr>
          <w:b w:val="0"/>
          <w:sz w:val="26"/>
          <w:szCs w:val="26"/>
        </w:rPr>
        <w:t>ыдаче заключений самостоятельно</w:t>
      </w:r>
      <w:r w:rsidR="00B11A89" w:rsidRPr="00ED0FE6">
        <w:rPr>
          <w:b w:val="0"/>
          <w:sz w:val="26"/>
          <w:szCs w:val="26"/>
        </w:rPr>
        <w:t xml:space="preserve"> с</w:t>
      </w:r>
      <w:r w:rsidR="00DD1822">
        <w:rPr>
          <w:b w:val="0"/>
          <w:sz w:val="26"/>
          <w:szCs w:val="26"/>
        </w:rPr>
        <w:t xml:space="preserve"> </w:t>
      </w:r>
      <w:r w:rsidR="00B11A89" w:rsidRPr="00ED0FE6">
        <w:rPr>
          <w:b w:val="0"/>
          <w:sz w:val="26"/>
          <w:szCs w:val="26"/>
        </w:rPr>
        <w:t>у</w:t>
      </w:r>
      <w:r w:rsidRPr="00ED0FE6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ED0FE6">
        <w:rPr>
          <w:b w:val="0"/>
          <w:sz w:val="26"/>
          <w:szCs w:val="26"/>
        </w:rPr>
        <w:t xml:space="preserve"> и</w:t>
      </w:r>
      <w:r w:rsidR="00DD1822">
        <w:rPr>
          <w:b w:val="0"/>
          <w:sz w:val="26"/>
          <w:szCs w:val="26"/>
        </w:rPr>
        <w:t xml:space="preserve"> 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ED0FE6">
        <w:rPr>
          <w:b w:val="0"/>
          <w:sz w:val="26"/>
          <w:szCs w:val="26"/>
        </w:rPr>
        <w:t xml:space="preserve"> в</w:t>
      </w:r>
      <w:r w:rsidR="00DD1822">
        <w:rPr>
          <w:b w:val="0"/>
          <w:sz w:val="26"/>
          <w:szCs w:val="26"/>
        </w:rPr>
        <w:t xml:space="preserve"> 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может</w:t>
      </w:r>
      <w:r w:rsidR="00B11A89" w:rsidRPr="00ED0FE6">
        <w:rPr>
          <w:b w:val="0"/>
          <w:sz w:val="26"/>
          <w:szCs w:val="26"/>
        </w:rPr>
        <w:t xml:space="preserve"> не</w:t>
      </w:r>
      <w:r w:rsidR="00DD1822">
        <w:rPr>
          <w:b w:val="0"/>
          <w:sz w:val="26"/>
          <w:szCs w:val="26"/>
        </w:rPr>
        <w:t xml:space="preserve"> 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меть ключевого значения для принятия решения.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Согласно пункту 23 Положения</w:t>
      </w:r>
      <w:r w:rsidR="00B11A89" w:rsidRPr="00ED0FE6">
        <w:rPr>
          <w:b w:val="0"/>
          <w:sz w:val="26"/>
          <w:szCs w:val="26"/>
        </w:rPr>
        <w:t xml:space="preserve"> о</w:t>
      </w:r>
      <w:r w:rsidR="00DD1822">
        <w:rPr>
          <w:b w:val="0"/>
          <w:sz w:val="26"/>
          <w:szCs w:val="26"/>
        </w:rPr>
        <w:t xml:space="preserve"> 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заключение комиссии носит для родителей (законных представителей) детей рекомендательный характер.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Предоставленное родителями (законными представителями) детей заключение комиссии является основанием для создания ОИВ рекомендованных</w:t>
      </w:r>
      <w:r w:rsidR="00B11A89" w:rsidRPr="00ED0FE6">
        <w:rPr>
          <w:sz w:val="26"/>
          <w:szCs w:val="26"/>
        </w:rPr>
        <w:t xml:space="preserve"> в</w:t>
      </w:r>
      <w:r w:rsidR="00DD1822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аключени</w:t>
      </w:r>
      <w:proofErr w:type="gramStart"/>
      <w:r w:rsidRPr="00ED0FE6">
        <w:rPr>
          <w:sz w:val="26"/>
          <w:szCs w:val="26"/>
        </w:rPr>
        <w:t>и</w:t>
      </w:r>
      <w:proofErr w:type="gramEnd"/>
      <w:r w:rsidRPr="00ED0FE6">
        <w:rPr>
          <w:sz w:val="26"/>
          <w:szCs w:val="26"/>
        </w:rPr>
        <w:t xml:space="preserve"> условий для обучения</w:t>
      </w:r>
      <w:r w:rsidR="00B11A89" w:rsidRPr="00ED0FE6">
        <w:rPr>
          <w:sz w:val="26"/>
          <w:szCs w:val="26"/>
        </w:rPr>
        <w:t xml:space="preserve"> и</w:t>
      </w:r>
      <w:r w:rsidR="00DD1822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оспитания детей.</w:t>
      </w:r>
    </w:p>
    <w:p w:rsidR="00243D19" w:rsidRPr="00ED0FE6" w:rsidRDefault="00243D19">
      <w:pPr>
        <w:spacing w:after="200" w:line="276" w:lineRule="auto"/>
        <w:rPr>
          <w:sz w:val="26"/>
          <w:szCs w:val="26"/>
        </w:rPr>
      </w:pPr>
      <w:r w:rsidRPr="00ED0FE6">
        <w:rPr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9" w:name="_Toc412737756"/>
      <w:bookmarkStart w:id="10" w:name="_Toc439320750"/>
      <w:bookmarkEnd w:id="2"/>
      <w:bookmarkEnd w:id="3"/>
      <w:bookmarkEnd w:id="4"/>
      <w:bookmarkEnd w:id="5"/>
      <w:r w:rsidRPr="00ED0FE6">
        <w:lastRenderedPageBreak/>
        <w:t>Особенности организации ППЭ</w:t>
      </w:r>
      <w:bookmarkEnd w:id="9"/>
      <w:bookmarkEnd w:id="10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ППЭ для лиц</w:t>
      </w:r>
      <w:r w:rsidR="00B11A89" w:rsidRPr="00ED0FE6">
        <w:rPr>
          <w:sz w:val="26"/>
          <w:szCs w:val="26"/>
        </w:rPr>
        <w:t xml:space="preserve"> с</w:t>
      </w:r>
      <w:r w:rsidR="005F2DBA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5F2DBA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и</w:t>
      </w:r>
      <w:r w:rsidR="005F2DBA">
        <w:rPr>
          <w:sz w:val="26"/>
          <w:szCs w:val="26"/>
        </w:rPr>
        <w:t xml:space="preserve">нвалидов </w:t>
      </w:r>
      <w:r w:rsidRPr="00ED0FE6">
        <w:rPr>
          <w:sz w:val="26"/>
          <w:szCs w:val="26"/>
        </w:rPr>
        <w:t>организуются</w:t>
      </w:r>
      <w:r w:rsidR="00B11A89" w:rsidRPr="00ED0FE6">
        <w:rPr>
          <w:sz w:val="26"/>
          <w:szCs w:val="26"/>
        </w:rPr>
        <w:t xml:space="preserve"> в</w:t>
      </w:r>
      <w:r w:rsidR="005F2DBA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 здоровья</w:t>
      </w:r>
      <w:r w:rsidR="00B11A89" w:rsidRPr="00ED0FE6">
        <w:rPr>
          <w:sz w:val="26"/>
          <w:szCs w:val="26"/>
        </w:rPr>
        <w:t xml:space="preserve"> и</w:t>
      </w:r>
      <w:r w:rsidR="005F2DBA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собенности психофизического развития</w:t>
      </w:r>
      <w:r w:rsidR="00B11A89" w:rsidRPr="00ED0FE6">
        <w:rPr>
          <w:sz w:val="26"/>
          <w:szCs w:val="26"/>
        </w:rPr>
        <w:t xml:space="preserve"> на</w:t>
      </w:r>
      <w:r w:rsidR="005F2DBA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СКОО или</w:t>
      </w:r>
      <w:r w:rsidR="00B11A89" w:rsidRPr="00ED0FE6">
        <w:rPr>
          <w:sz w:val="26"/>
          <w:szCs w:val="26"/>
        </w:rPr>
        <w:t xml:space="preserve"> на</w:t>
      </w:r>
      <w:r w:rsidR="005F2DBA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ОО,</w:t>
      </w:r>
      <w:r w:rsidR="00B11A89" w:rsidRPr="00ED0FE6">
        <w:rPr>
          <w:sz w:val="26"/>
          <w:szCs w:val="26"/>
        </w:rPr>
        <w:t xml:space="preserve"> в</w:t>
      </w:r>
      <w:r w:rsidR="005F2DBA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может быть назначена специализированная аудитория (аудитории),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</w:t>
      </w:r>
      <w:r w:rsidR="00AA5BBE" w:rsidRPr="00ED0FE6">
        <w:rPr>
          <w:sz w:val="26"/>
          <w:szCs w:val="26"/>
        </w:rPr>
        <w:t>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AA5BBE" w:rsidRPr="00ED0FE6">
        <w:rPr>
          <w:sz w:val="26"/>
          <w:szCs w:val="26"/>
        </w:rPr>
        <w:t xml:space="preserve">оторой </w:t>
      </w:r>
      <w:proofErr w:type="gramStart"/>
      <w:r w:rsidR="00AA5BBE" w:rsidRPr="00ED0FE6">
        <w:rPr>
          <w:sz w:val="26"/>
          <w:szCs w:val="26"/>
        </w:rPr>
        <w:t>обучающийся</w:t>
      </w:r>
      <w:proofErr w:type="gramEnd"/>
      <w:r w:rsidR="00AA5BBE" w:rsidRPr="00ED0FE6">
        <w:rPr>
          <w:sz w:val="26"/>
          <w:szCs w:val="26"/>
        </w:rPr>
        <w:t xml:space="preserve"> находится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AA5BBE" w:rsidRPr="00ED0FE6">
        <w:rPr>
          <w:sz w:val="26"/>
          <w:szCs w:val="26"/>
        </w:rPr>
        <w:t>лительном лечении,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 дому.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ВЗ: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слепые, поздноослепшие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слабовидящие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глухие, позднооглохшие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слабослышащие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адержкой психического развития; 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ED0FE6">
        <w:rPr>
          <w:sz w:val="26"/>
          <w:szCs w:val="26"/>
        </w:rPr>
        <w:t>иные категории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 (диабет, онкология, астма, порок сердца, энурез, язва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небольшого количества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допускается рассадка слепых, поздноослепших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аудиторию. Также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аудитории можно рассадить глухих, позднооглохших, слабослышащих участников ГИА,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Не рекомендуется объединять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ругими категориями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адержкой психического развития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Количество рабочих мест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аждой аудитории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олжно превышать 12 человек.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ППЭ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должен быть оборудован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х заявлению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возможность беспрепятственного доступа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туалетные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ные помещения,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ребывания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казанных помещениях;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ED0FE6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вободного подхода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нвалидной коляске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абочему месту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наличие специальных кресел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ругих приспособлений;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отсутствии лифтов аудитория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арушением функций опорно-двигательного аппарата должна располагаться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ервом этаже.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Аудитории ППЭ для слабослышащих участников экзамена должны быть оборудованы звукоусиливающей аппаратурой. Освещенность каждого рабочего места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 xml:space="preserve">удитории для </w:t>
      </w:r>
      <w:proofErr w:type="gramStart"/>
      <w:r w:rsidRPr="00ED0FE6">
        <w:rPr>
          <w:bCs/>
          <w:sz w:val="26"/>
          <w:szCs w:val="26"/>
        </w:rPr>
        <w:t>слабовидящих</w:t>
      </w:r>
      <w:proofErr w:type="gramEnd"/>
      <w:r w:rsidRPr="00ED0FE6">
        <w:rPr>
          <w:bCs/>
          <w:sz w:val="26"/>
          <w:szCs w:val="26"/>
        </w:rPr>
        <w:t xml:space="preserve"> должна быть равномерной</w:t>
      </w:r>
      <w:r w:rsidR="00B11A89" w:rsidRPr="00ED0FE6">
        <w:rPr>
          <w:bCs/>
          <w:sz w:val="26"/>
          <w:szCs w:val="26"/>
        </w:rPr>
        <w:t xml:space="preserve"> и</w:t>
      </w:r>
      <w:r w:rsidR="002C7A17">
        <w:rPr>
          <w:bCs/>
          <w:sz w:val="26"/>
          <w:szCs w:val="26"/>
        </w:rPr>
        <w:t xml:space="preserve"> </w:t>
      </w:r>
      <w:r w:rsidR="00B11A89" w:rsidRPr="00ED0FE6">
        <w:rPr>
          <w:bCs/>
          <w:sz w:val="26"/>
          <w:szCs w:val="26"/>
        </w:rPr>
        <w:t>н</w:t>
      </w:r>
      <w:r w:rsidRPr="00ED0FE6">
        <w:rPr>
          <w:bCs/>
          <w:sz w:val="26"/>
          <w:szCs w:val="26"/>
        </w:rPr>
        <w:t>е ниже 300 люкс.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проведения</w:t>
      </w:r>
      <w:r w:rsidR="00B11A89" w:rsidRPr="00ED0FE6">
        <w:rPr>
          <w:sz w:val="26"/>
          <w:szCs w:val="26"/>
        </w:rPr>
        <w:t xml:space="preserve"> в</w:t>
      </w:r>
      <w:r w:rsidR="002C7A17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день двух экзаменов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 xml:space="preserve">диным расписанием, утвержденным </w:t>
      </w:r>
      <w:proofErr w:type="spellStart"/>
      <w:r w:rsidRPr="00ED0FE6">
        <w:rPr>
          <w:sz w:val="26"/>
          <w:szCs w:val="26"/>
        </w:rPr>
        <w:t>Минобрнауки</w:t>
      </w:r>
      <w:proofErr w:type="spellEnd"/>
      <w:r w:rsidRPr="00ED0FE6">
        <w:rPr>
          <w:sz w:val="26"/>
          <w:szCs w:val="26"/>
        </w:rPr>
        <w:t xml:space="preserve"> России, допускается</w:t>
      </w:r>
      <w:r w:rsidR="00B11A89" w:rsidRPr="00ED0FE6">
        <w:rPr>
          <w:sz w:val="26"/>
          <w:szCs w:val="26"/>
        </w:rPr>
        <w:t xml:space="preserve"> в</w:t>
      </w:r>
      <w:r w:rsidR="002C7A17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или</w:t>
      </w:r>
      <w:r w:rsidR="00B11A89" w:rsidRPr="00ED0FE6">
        <w:rPr>
          <w:sz w:val="26"/>
          <w:szCs w:val="26"/>
        </w:rPr>
        <w:t xml:space="preserve"> в</w:t>
      </w:r>
      <w:r w:rsidR="002C7A17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пециальном ППЭ рассадка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 участников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олее чем двух разных экзаменов (за исключением ГИА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ностранным языкам)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лучае, если количество участников экзаменов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ревышает 5 человек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аждому предмету.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детям-инвалидам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нвалидам необходимую помощь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ндивидуальных особенностей: 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содействие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еремещении;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помощи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иксации положения тела, ручки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исти руки;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вызов медперсонала;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неотложной медицинской помощи;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бщении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отрудниками ППЭ (сурдоперевод – для глухих);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 при чтении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формлении заданий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Ассистентом может быть назначен штатный сотрудник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сотрудник специального (коррекционного) образовательного учреждения. </w:t>
      </w:r>
      <w:r w:rsidRPr="00160710">
        <w:rPr>
          <w:sz w:val="26"/>
          <w:szCs w:val="26"/>
          <w:highlight w:val="yellow"/>
        </w:rPr>
        <w:t>Для сопровождения участников ГИА запрещается назначать учителя-предметника</w:t>
      </w:r>
      <w:r w:rsidR="00B11A89" w:rsidRPr="00160710">
        <w:rPr>
          <w:sz w:val="26"/>
          <w:szCs w:val="26"/>
          <w:highlight w:val="yellow"/>
        </w:rPr>
        <w:t xml:space="preserve"> по п</w:t>
      </w:r>
      <w:r w:rsidRPr="00160710">
        <w:rPr>
          <w:sz w:val="26"/>
          <w:szCs w:val="26"/>
          <w:highlight w:val="yellow"/>
        </w:rPr>
        <w:t>редмету,</w:t>
      </w:r>
      <w:r w:rsidR="00B11A89" w:rsidRPr="00160710">
        <w:rPr>
          <w:sz w:val="26"/>
          <w:szCs w:val="26"/>
          <w:highlight w:val="yellow"/>
        </w:rPr>
        <w:t xml:space="preserve"> по к</w:t>
      </w:r>
      <w:r w:rsidRPr="00160710">
        <w:rPr>
          <w:sz w:val="26"/>
          <w:szCs w:val="26"/>
          <w:highlight w:val="yellow"/>
        </w:rPr>
        <w:t>оторому проводится ГИА</w:t>
      </w:r>
      <w:r w:rsidR="00B11A89" w:rsidRPr="00160710">
        <w:rPr>
          <w:sz w:val="26"/>
          <w:szCs w:val="26"/>
          <w:highlight w:val="yellow"/>
        </w:rPr>
        <w:t xml:space="preserve"> в д</w:t>
      </w:r>
      <w:r w:rsidRPr="00160710">
        <w:rPr>
          <w:sz w:val="26"/>
          <w:szCs w:val="26"/>
          <w:highlight w:val="yellow"/>
        </w:rPr>
        <w:t>анный день,</w:t>
      </w:r>
      <w:r w:rsidR="00B11A89" w:rsidRPr="00160710">
        <w:rPr>
          <w:sz w:val="26"/>
          <w:szCs w:val="26"/>
          <w:highlight w:val="yellow"/>
        </w:rPr>
        <w:t xml:space="preserve"> за и</w:t>
      </w:r>
      <w:r w:rsidRPr="00160710">
        <w:rPr>
          <w:sz w:val="26"/>
          <w:szCs w:val="26"/>
          <w:highlight w:val="yellow"/>
        </w:rPr>
        <w:t>сключением категорий слепых</w:t>
      </w:r>
      <w:r w:rsidR="00B11A89" w:rsidRPr="00160710">
        <w:rPr>
          <w:sz w:val="26"/>
          <w:szCs w:val="26"/>
          <w:highlight w:val="yellow"/>
        </w:rPr>
        <w:t xml:space="preserve"> и г</w:t>
      </w:r>
      <w:r w:rsidRPr="00160710">
        <w:rPr>
          <w:sz w:val="26"/>
          <w:szCs w:val="26"/>
          <w:highlight w:val="yellow"/>
        </w:rPr>
        <w:t xml:space="preserve">лухих участников ГИА </w:t>
      </w:r>
      <w:r w:rsidRPr="00160710">
        <w:rPr>
          <w:sz w:val="26"/>
          <w:szCs w:val="26"/>
        </w:rPr>
        <w:t>(на экзамены</w:t>
      </w:r>
      <w:r w:rsidR="00B11A89" w:rsidRPr="00160710">
        <w:rPr>
          <w:sz w:val="26"/>
          <w:szCs w:val="26"/>
        </w:rPr>
        <w:t xml:space="preserve"> по р</w:t>
      </w:r>
      <w:r w:rsidRPr="00160710">
        <w:rPr>
          <w:sz w:val="26"/>
          <w:szCs w:val="26"/>
        </w:rPr>
        <w:t>усскому языку</w:t>
      </w:r>
      <w:r w:rsidR="00B11A89" w:rsidRPr="00160710">
        <w:rPr>
          <w:sz w:val="26"/>
          <w:szCs w:val="26"/>
        </w:rPr>
        <w:t xml:space="preserve"> и м</w:t>
      </w:r>
      <w:r w:rsidRPr="00160710">
        <w:rPr>
          <w:sz w:val="26"/>
          <w:szCs w:val="26"/>
        </w:rPr>
        <w:t>атематике допускаются сурдопедагог - для глухих</w:t>
      </w:r>
      <w:r w:rsidR="00B11A89" w:rsidRPr="00160710">
        <w:rPr>
          <w:sz w:val="26"/>
          <w:szCs w:val="26"/>
        </w:rPr>
        <w:t xml:space="preserve"> и т</w:t>
      </w:r>
      <w:r w:rsidRPr="00160710">
        <w:rPr>
          <w:sz w:val="26"/>
          <w:szCs w:val="26"/>
        </w:rPr>
        <w:t>ифлопедагог – для слепых участников).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160710">
        <w:rPr>
          <w:sz w:val="26"/>
          <w:szCs w:val="26"/>
          <w:highlight w:val="yellow"/>
        </w:rPr>
        <w:t>Списки ассистентов согласовываются ГЭК</w:t>
      </w:r>
      <w:r w:rsidR="00B11A89" w:rsidRPr="00160710">
        <w:rPr>
          <w:sz w:val="26"/>
          <w:szCs w:val="26"/>
          <w:highlight w:val="yellow"/>
        </w:rPr>
        <w:t xml:space="preserve"> и у</w:t>
      </w:r>
      <w:r w:rsidRPr="00160710">
        <w:rPr>
          <w:sz w:val="26"/>
          <w:szCs w:val="26"/>
          <w:highlight w:val="yellow"/>
        </w:rPr>
        <w:t>тверждаются ОИВ.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обязан: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ОО,</w:t>
      </w:r>
      <w:r w:rsidR="00B11A89" w:rsidRPr="00ED0FE6">
        <w:rPr>
          <w:sz w:val="26"/>
          <w:szCs w:val="26"/>
        </w:rPr>
        <w:t xml:space="preserve"> на</w:t>
      </w:r>
      <w:r w:rsidR="00492572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ППЭ,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есять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памятки для слепых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 (Приложение 2);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ОГЭ –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ЕГЭ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ППЭ-11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технических средств – выдать увеличительное устройство – лупу.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оборудовать аудитории звукоусиливающей аппаратурой коллективного 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ППЭ, где проводится ГИА для слабовидящих</w:t>
      </w:r>
      <w:r w:rsidR="00492572">
        <w:rPr>
          <w:sz w:val="26"/>
          <w:szCs w:val="26"/>
        </w:rPr>
        <w:t>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представителей/членов ГЭК должно быть увеличено для обеспечения контроля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ереносом ответов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лепых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(тетрадей для ответов)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на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lastRenderedPageBreak/>
        <w:t>В каждой аудитории для слабовидящих (аудитории,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работает комиссия тифлопереводчиков)</w:t>
      </w:r>
      <w:r w:rsidR="00B11A89" w:rsidRPr="00ED0FE6">
        <w:rPr>
          <w:sz w:val="26"/>
          <w:szCs w:val="26"/>
        </w:rPr>
        <w:t xml:space="preserve"> во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ремя переноса ответов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должен находиться уполномоченный представитель/член ГЭК.</w:t>
      </w:r>
      <w:proofErr w:type="gramEnd"/>
      <w:r w:rsidRPr="00ED0FE6">
        <w:rPr>
          <w:sz w:val="26"/>
          <w:szCs w:val="26"/>
        </w:rPr>
        <w:t xml:space="preserve"> </w:t>
      </w:r>
      <w:r w:rsidRPr="00782D99">
        <w:rPr>
          <w:sz w:val="26"/>
          <w:szCs w:val="26"/>
          <w:highlight w:val="yellow"/>
        </w:rPr>
        <w:t>Аудитории оборудуются средствами видеонаблюдения без возможности трансляции вещания</w:t>
      </w:r>
      <w:r w:rsidR="00B11A89" w:rsidRPr="00782D99">
        <w:rPr>
          <w:sz w:val="26"/>
          <w:szCs w:val="26"/>
          <w:highlight w:val="yellow"/>
        </w:rPr>
        <w:t xml:space="preserve"> в с</w:t>
      </w:r>
      <w:r w:rsidRPr="00782D99">
        <w:rPr>
          <w:sz w:val="26"/>
          <w:szCs w:val="26"/>
          <w:highlight w:val="yellow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782D99">
        <w:rPr>
          <w:sz w:val="26"/>
          <w:szCs w:val="26"/>
          <w:highlight w:val="yellow"/>
        </w:rPr>
        <w:t>В ППЭ для участников экзамена</w:t>
      </w:r>
      <w:r w:rsidR="00B11A89" w:rsidRPr="00782D99">
        <w:rPr>
          <w:sz w:val="26"/>
          <w:szCs w:val="26"/>
          <w:highlight w:val="yellow"/>
        </w:rPr>
        <w:t xml:space="preserve"> с О</w:t>
      </w:r>
      <w:r w:rsidRPr="00782D99">
        <w:rPr>
          <w:sz w:val="26"/>
          <w:szCs w:val="26"/>
          <w:highlight w:val="yellow"/>
        </w:rPr>
        <w:t>ВЗ, детей-инвалидов</w:t>
      </w:r>
      <w:r w:rsidR="00B11A89" w:rsidRPr="00782D99">
        <w:rPr>
          <w:sz w:val="26"/>
          <w:szCs w:val="26"/>
          <w:highlight w:val="yellow"/>
        </w:rPr>
        <w:t xml:space="preserve"> и и</w:t>
      </w:r>
      <w:r w:rsidRPr="00782D99">
        <w:rPr>
          <w:sz w:val="26"/>
          <w:szCs w:val="26"/>
          <w:highlight w:val="yellow"/>
        </w:rPr>
        <w:t>нвалидов рекомендуется направить общественных наблюдателей</w:t>
      </w:r>
      <w:r w:rsidR="00B11A89" w:rsidRPr="00782D99">
        <w:rPr>
          <w:sz w:val="26"/>
          <w:szCs w:val="26"/>
          <w:highlight w:val="yellow"/>
        </w:rPr>
        <w:t xml:space="preserve"> в к</w:t>
      </w:r>
      <w:r w:rsidRPr="00782D99">
        <w:rPr>
          <w:sz w:val="26"/>
          <w:szCs w:val="26"/>
          <w:highlight w:val="yellow"/>
        </w:rPr>
        <w:t>аждую аудиторию.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782D99">
        <w:rPr>
          <w:sz w:val="26"/>
          <w:szCs w:val="26"/>
          <w:highlight w:val="yellow"/>
        </w:rPr>
        <w:t>Для лиц, имеющих медицинские основания для обучения</w:t>
      </w:r>
      <w:r w:rsidR="00B11A89" w:rsidRPr="00782D99">
        <w:rPr>
          <w:sz w:val="26"/>
          <w:szCs w:val="26"/>
          <w:highlight w:val="yellow"/>
        </w:rPr>
        <w:t xml:space="preserve"> на д</w:t>
      </w:r>
      <w:r w:rsidRPr="00782D99">
        <w:rPr>
          <w:sz w:val="26"/>
          <w:szCs w:val="26"/>
          <w:highlight w:val="yellow"/>
        </w:rPr>
        <w:t>ому</w:t>
      </w:r>
      <w:r w:rsidR="00B11A89" w:rsidRPr="00782D99">
        <w:rPr>
          <w:sz w:val="26"/>
          <w:szCs w:val="26"/>
          <w:highlight w:val="yellow"/>
        </w:rPr>
        <w:t xml:space="preserve"> и с</w:t>
      </w:r>
      <w:r w:rsidRPr="00782D99">
        <w:rPr>
          <w:sz w:val="26"/>
          <w:szCs w:val="26"/>
          <w:highlight w:val="yellow"/>
        </w:rPr>
        <w:t>оответствующие рекомендации психолого-медико-педагогической комиссии,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="003C52F4" w:rsidRPr="00ED0FE6">
        <w:rPr>
          <w:sz w:val="26"/>
          <w:szCs w:val="26"/>
        </w:rPr>
        <w:t>акже для лиц, находящихся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3C52F4" w:rsidRPr="00ED0FE6">
        <w:rPr>
          <w:sz w:val="26"/>
          <w:szCs w:val="26"/>
        </w:rPr>
        <w:t>лительном лечении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="007B099B" w:rsidRPr="00ED0FE6">
        <w:rPr>
          <w:sz w:val="26"/>
          <w:szCs w:val="26"/>
        </w:rPr>
        <w:t>едицинском учреждении,</w:t>
      </w:r>
      <w:r w:rsidRPr="00ED0FE6">
        <w:rPr>
          <w:sz w:val="26"/>
          <w:szCs w:val="26"/>
        </w:rPr>
        <w:t xml:space="preserve"> </w:t>
      </w:r>
      <w:r w:rsidRPr="00782D99">
        <w:rPr>
          <w:sz w:val="26"/>
          <w:szCs w:val="26"/>
          <w:highlight w:val="yellow"/>
        </w:rPr>
        <w:t>экзамен организуется</w:t>
      </w:r>
      <w:r w:rsidR="00B11A89" w:rsidRPr="00782D99">
        <w:rPr>
          <w:sz w:val="26"/>
          <w:szCs w:val="26"/>
          <w:highlight w:val="yellow"/>
        </w:rPr>
        <w:t xml:space="preserve"> на д</w:t>
      </w:r>
      <w:r w:rsidRPr="00782D99">
        <w:rPr>
          <w:sz w:val="26"/>
          <w:szCs w:val="26"/>
          <w:highlight w:val="yellow"/>
        </w:rPr>
        <w:t>ому</w:t>
      </w:r>
      <w:r w:rsidRPr="00ED0FE6">
        <w:rPr>
          <w:sz w:val="26"/>
          <w:szCs w:val="26"/>
        </w:rPr>
        <w:t>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ольнице (медицинском учреждении). </w:t>
      </w:r>
      <w:r w:rsidRPr="00782D99">
        <w:rPr>
          <w:sz w:val="26"/>
          <w:szCs w:val="26"/>
          <w:highlight w:val="yellow"/>
        </w:rPr>
        <w:t>Для этого создается ППЭ</w:t>
      </w:r>
      <w:r w:rsidR="00B11A89" w:rsidRPr="00782D99">
        <w:rPr>
          <w:sz w:val="26"/>
          <w:szCs w:val="26"/>
          <w:highlight w:val="yellow"/>
        </w:rPr>
        <w:t xml:space="preserve"> по м</w:t>
      </w:r>
      <w:r w:rsidRPr="00782D99">
        <w:rPr>
          <w:sz w:val="26"/>
          <w:szCs w:val="26"/>
          <w:highlight w:val="yellow"/>
        </w:rPr>
        <w:t>есту жительства участника ГИА</w:t>
      </w:r>
      <w:r w:rsidRPr="00ED0FE6">
        <w:rPr>
          <w:sz w:val="26"/>
          <w:szCs w:val="26"/>
        </w:rPr>
        <w:t>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нахождения больницы (медицинского учреждения)</w:t>
      </w:r>
      <w:r w:rsidR="00B11A89" w:rsidRPr="00ED0FE6">
        <w:rPr>
          <w:sz w:val="26"/>
          <w:szCs w:val="26"/>
        </w:rPr>
        <w:t xml:space="preserve"> </w:t>
      </w:r>
      <w:r w:rsidR="00B11A89" w:rsidRPr="00782D99">
        <w:rPr>
          <w:sz w:val="26"/>
          <w:szCs w:val="26"/>
          <w:highlight w:val="yellow"/>
        </w:rPr>
        <w:t>с в</w:t>
      </w:r>
      <w:r w:rsidRPr="00782D99">
        <w:rPr>
          <w:sz w:val="26"/>
          <w:szCs w:val="26"/>
          <w:highlight w:val="yellow"/>
        </w:rPr>
        <w:t>ыполнением минимальных требований процедуры</w:t>
      </w:r>
      <w:r w:rsidR="00B11A89" w:rsidRPr="00782D99">
        <w:rPr>
          <w:sz w:val="26"/>
          <w:szCs w:val="26"/>
          <w:highlight w:val="yellow"/>
        </w:rPr>
        <w:t xml:space="preserve"> и т</w:t>
      </w:r>
      <w:r w:rsidRPr="00782D99">
        <w:rPr>
          <w:sz w:val="26"/>
          <w:szCs w:val="26"/>
          <w:highlight w:val="yellow"/>
        </w:rPr>
        <w:t>ехнологии проведения ГИА: назначить руководителя ППЭ, 2 организаторов, уполномоченного представителя/члена ГЭК.</w:t>
      </w:r>
      <w:r w:rsidRPr="00ED0FE6">
        <w:rPr>
          <w:sz w:val="26"/>
          <w:szCs w:val="26"/>
        </w:rPr>
        <w:t xml:space="preserve"> </w:t>
      </w:r>
      <w:r w:rsidRPr="00782D99">
        <w:rPr>
          <w:sz w:val="26"/>
          <w:szCs w:val="26"/>
          <w:highlight w:val="yellow"/>
        </w:rPr>
        <w:t>Для участника ГИА необходимо организовать посадочное место (с учетом его состояния здоровья), рабочие места для всех работников ППЭ. Непосредственно</w:t>
      </w:r>
      <w:r w:rsidR="00B11A89" w:rsidRPr="00782D99">
        <w:rPr>
          <w:sz w:val="26"/>
          <w:szCs w:val="26"/>
          <w:highlight w:val="yellow"/>
        </w:rPr>
        <w:t xml:space="preserve"> в п</w:t>
      </w:r>
      <w:r w:rsidRPr="00782D99">
        <w:rPr>
          <w:sz w:val="26"/>
          <w:szCs w:val="26"/>
          <w:highlight w:val="yellow"/>
        </w:rPr>
        <w:t>омещении, где находится участник ГИА, должно быть организовано видеонаблюдение без возможности трансляции вещания</w:t>
      </w:r>
      <w:r w:rsidR="00B11A89" w:rsidRPr="00782D99">
        <w:rPr>
          <w:sz w:val="26"/>
          <w:szCs w:val="26"/>
          <w:highlight w:val="yellow"/>
        </w:rPr>
        <w:t xml:space="preserve"> в с</w:t>
      </w:r>
      <w:r w:rsidRPr="00782D99">
        <w:rPr>
          <w:sz w:val="26"/>
          <w:szCs w:val="26"/>
          <w:highlight w:val="yellow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сдачи ГИА участником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едицинском учреждении другого субъекта</w:t>
      </w:r>
      <w:r w:rsidR="00B11A89" w:rsidRPr="00ED0FE6">
        <w:rPr>
          <w:sz w:val="26"/>
          <w:szCs w:val="26"/>
        </w:rPr>
        <w:t xml:space="preserve"> РФ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оответствующая информация вносится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ИС указанного субъекта РФ.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  <w:r w:rsidRPr="00ED0FE6">
        <w:rPr>
          <w:sz w:val="26"/>
          <w:szCs w:val="26"/>
        </w:rPr>
        <w:t>Далее экзамен должен быть проведен согласно стандартной процедуре ЕГЭ.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1" w:name="_Toc412737757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  <w:rPr>
          <w:bCs/>
        </w:rPr>
      </w:pPr>
      <w:bookmarkStart w:id="12" w:name="_Toc439320751"/>
      <w:r w:rsidRPr="00ED0FE6">
        <w:rPr>
          <w:bCs/>
        </w:rPr>
        <w:lastRenderedPageBreak/>
        <w:t>Особенности проведения ГИА</w:t>
      </w:r>
      <w:r w:rsidR="00B11A89" w:rsidRPr="00ED0FE6">
        <w:rPr>
          <w:bCs/>
        </w:rPr>
        <w:t xml:space="preserve"> в</w:t>
      </w:r>
      <w:r w:rsidR="00B11A89">
        <w:rPr>
          <w:bCs/>
        </w:rPr>
        <w:t> </w:t>
      </w:r>
      <w:r w:rsidR="00B11A89" w:rsidRPr="00ED0FE6">
        <w:rPr>
          <w:bCs/>
        </w:rPr>
        <w:t>П</w:t>
      </w:r>
      <w:r w:rsidRPr="00ED0FE6">
        <w:rPr>
          <w:bCs/>
        </w:rPr>
        <w:t>ПЭ</w:t>
      </w:r>
      <w:bookmarkEnd w:id="11"/>
      <w:bookmarkEnd w:id="12"/>
    </w:p>
    <w:p w:rsidR="00F401F0" w:rsidRPr="00ED0FE6" w:rsidRDefault="00F401F0" w:rsidP="00ED0FE6">
      <w:pPr>
        <w:pStyle w:val="2"/>
      </w:pPr>
      <w:bookmarkStart w:id="13" w:name="_Toc439320752"/>
      <w:r w:rsidRPr="00ED0FE6">
        <w:t>Запуск участников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r w:rsidR="00B11A89" w:rsidRPr="00ED0FE6">
        <w:t xml:space="preserve"> и</w:t>
      </w:r>
      <w:r w:rsidR="00B11A89">
        <w:t> </w:t>
      </w:r>
      <w:r w:rsidR="00B11A89" w:rsidRPr="00ED0FE6">
        <w:t>р</w:t>
      </w:r>
      <w:r w:rsidRPr="00ED0FE6">
        <w:t>ассадка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</w:t>
      </w:r>
      <w:bookmarkEnd w:id="13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>кзамена выдает помощникам, кроме стандартных форм, списки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аличие указанных лиц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писках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экзамен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в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анном ППЭ.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удостоверяющие личность ассистента, указать ассистенту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медицинские приборы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репараты, показанные для экстренной помощи,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Ассистент должен помочь участнику ГИА занять свое место.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ED0FE6">
      <w:pPr>
        <w:pStyle w:val="2"/>
      </w:pPr>
      <w:bookmarkStart w:id="14" w:name="_Toc439320753"/>
      <w:r w:rsidRPr="00ED0FE6">
        <w:t xml:space="preserve">Начало </w:t>
      </w:r>
      <w:r w:rsidR="00ED0FE6" w:rsidRPr="00ED0FE6">
        <w:t>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="00ED0FE6" w:rsidRPr="00ED0FE6">
        <w:t>удитории</w:t>
      </w:r>
      <w:bookmarkEnd w:id="14"/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ГИА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или его помощника: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К, включающими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ебя КИМ, напечатанный шрифтом Брайля (рельефно-точечный шрифт), специальные тетради для ответов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участники ГИА оформляют свои экзаменационные работы,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  <w:proofErr w:type="gramEnd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ГИА.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 проведении экзамена для </w:t>
      </w:r>
      <w:proofErr w:type="gramStart"/>
      <w:r w:rsidRPr="00ED0FE6">
        <w:rPr>
          <w:sz w:val="26"/>
          <w:szCs w:val="26"/>
        </w:rPr>
        <w:t>слабовидящих</w:t>
      </w:r>
      <w:proofErr w:type="gramEnd"/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ИМ,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увеличиваются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уполномоченного представителя /члена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 формата А3 складываются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</w:t>
      </w:r>
      <w:r w:rsidR="00FC7B35" w:rsidRPr="00ED0FE6">
        <w:rPr>
          <w:sz w:val="26"/>
          <w:szCs w:val="26"/>
        </w:rPr>
        <w:t>,</w:t>
      </w:r>
      <w:r w:rsidRPr="00ED0FE6">
        <w:rPr>
          <w:sz w:val="26"/>
          <w:szCs w:val="26"/>
        </w:rPr>
        <w:t xml:space="preserve">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азмера формата А3;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тандартными или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величенными КИМ,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Участники ГИА,</w:t>
      </w:r>
      <w:r w:rsidR="00B11A89" w:rsidRPr="00ED0FE6">
        <w:rPr>
          <w:bCs/>
          <w:iCs/>
          <w:sz w:val="26"/>
          <w:szCs w:val="26"/>
        </w:rPr>
        <w:t xml:space="preserve"> не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и</w:t>
      </w:r>
      <w:r w:rsidRPr="00ED0FE6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оторые могут выполнять работу только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еть «Интернет»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н</w:t>
      </w:r>
      <w:r w:rsidRPr="00ED0FE6">
        <w:rPr>
          <w:bCs/>
          <w:iCs/>
          <w:sz w:val="26"/>
          <w:szCs w:val="26"/>
        </w:rPr>
        <w:t>е содержащий информации</w:t>
      </w:r>
      <w:r w:rsidR="00B11A89" w:rsidRPr="00ED0FE6">
        <w:rPr>
          <w:bCs/>
          <w:iCs/>
          <w:sz w:val="26"/>
          <w:szCs w:val="26"/>
        </w:rPr>
        <w:t xml:space="preserve"> по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даваемому предмету.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Перенос ответов участника ГИА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3712B0">
        <w:rPr>
          <w:bCs/>
          <w:iCs/>
          <w:sz w:val="26"/>
          <w:szCs w:val="26"/>
        </w:rPr>
        <w:t xml:space="preserve"> </w:t>
      </w:r>
      <w:proofErr w:type="gramStart"/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тандартные</w:t>
      </w:r>
      <w:proofErr w:type="gramEnd"/>
      <w:r w:rsidRPr="00ED0FE6">
        <w:rPr>
          <w:bCs/>
          <w:iCs/>
          <w:sz w:val="26"/>
          <w:szCs w:val="26"/>
        </w:rPr>
        <w:t xml:space="preserve"> бланки ответов осуществляется ассистентом (организатором)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полномоченного представителя/члена ГЭК.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Д</w:t>
      </w:r>
      <w:r w:rsidRPr="00ED0FE6">
        <w:rPr>
          <w:sz w:val="26"/>
          <w:szCs w:val="26"/>
        </w:rPr>
        <w:t>ля участников ГИА, имеющих сочетанную офтальмологическую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еврологическую патологию,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вследствие значительного снижения остроты зрения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таршем школьном возрасте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владел системой Брайля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овершенстве, экзамен проходит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омбинированной форме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масштабированных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истеме Брайля. 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Глухим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лабослышащим участникам ГИА выдаются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проведения экзамена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 организуется питание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ерерывы для проведения необходимых медико-профилактических процедур.</w:t>
      </w:r>
    </w:p>
    <w:p w:rsidR="00F401F0" w:rsidRPr="00ED0FE6" w:rsidRDefault="00F401F0" w:rsidP="00F401F0">
      <w:pPr>
        <w:pStyle w:val="a8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3712B0">
        <w:rPr>
          <w:bCs/>
          <w:sz w:val="26"/>
          <w:szCs w:val="26"/>
          <w:highlight w:val="yellow"/>
        </w:rPr>
        <w:t>Продолжительность экзамена для участников</w:t>
      </w:r>
      <w:r w:rsidR="00B11A89" w:rsidRPr="003712B0">
        <w:rPr>
          <w:bCs/>
          <w:sz w:val="26"/>
          <w:szCs w:val="26"/>
          <w:highlight w:val="yellow"/>
        </w:rPr>
        <w:t xml:space="preserve"> с О</w:t>
      </w:r>
      <w:r w:rsidRPr="003712B0">
        <w:rPr>
          <w:bCs/>
          <w:sz w:val="26"/>
          <w:szCs w:val="26"/>
          <w:highlight w:val="yellow"/>
        </w:rPr>
        <w:t>ВЗ</w:t>
      </w:r>
      <w:r w:rsidRPr="003712B0">
        <w:rPr>
          <w:sz w:val="26"/>
          <w:szCs w:val="26"/>
          <w:highlight w:val="yellow"/>
        </w:rPr>
        <w:t>, детей-инвалидов</w:t>
      </w:r>
      <w:r w:rsidR="00B11A89" w:rsidRPr="003712B0">
        <w:rPr>
          <w:sz w:val="26"/>
          <w:szCs w:val="26"/>
          <w:highlight w:val="yellow"/>
        </w:rPr>
        <w:t xml:space="preserve"> и и</w:t>
      </w:r>
      <w:r w:rsidRPr="003712B0">
        <w:rPr>
          <w:sz w:val="26"/>
          <w:szCs w:val="26"/>
          <w:highlight w:val="yellow"/>
        </w:rPr>
        <w:t>нвалидов</w:t>
      </w:r>
      <w:r w:rsidRPr="003712B0">
        <w:rPr>
          <w:bCs/>
          <w:sz w:val="26"/>
          <w:szCs w:val="26"/>
          <w:highlight w:val="yellow"/>
        </w:rPr>
        <w:t xml:space="preserve"> увеличивается на 1,5 часа. Е</w:t>
      </w:r>
      <w:r w:rsidRPr="003712B0">
        <w:rPr>
          <w:sz w:val="26"/>
          <w:szCs w:val="26"/>
          <w:highlight w:val="yellow"/>
        </w:rPr>
        <w:t>сли участник ГИА выполнил работу ранее установленного срока,</w:t>
      </w:r>
      <w:r w:rsidR="00B11A89" w:rsidRPr="003712B0">
        <w:rPr>
          <w:sz w:val="26"/>
          <w:szCs w:val="26"/>
          <w:highlight w:val="yellow"/>
        </w:rPr>
        <w:t xml:space="preserve"> то о</w:t>
      </w:r>
      <w:r w:rsidRPr="003712B0">
        <w:rPr>
          <w:sz w:val="26"/>
          <w:szCs w:val="26"/>
          <w:highlight w:val="yellow"/>
        </w:rPr>
        <w:t>рганизаторы могут принимать экзаменационные материалы</w:t>
      </w:r>
      <w:r w:rsidR="00B11A89" w:rsidRPr="003712B0">
        <w:rPr>
          <w:sz w:val="26"/>
          <w:szCs w:val="26"/>
          <w:highlight w:val="yellow"/>
        </w:rPr>
        <w:t xml:space="preserve"> до о</w:t>
      </w:r>
      <w:r w:rsidRPr="003712B0">
        <w:rPr>
          <w:sz w:val="26"/>
          <w:szCs w:val="26"/>
          <w:highlight w:val="yellow"/>
        </w:rPr>
        <w:t>кончания экзамена. При этом участники ГИА могут покинуть аудиторию</w:t>
      </w:r>
      <w:r w:rsidR="00B11A89" w:rsidRPr="003712B0">
        <w:rPr>
          <w:sz w:val="26"/>
          <w:szCs w:val="26"/>
          <w:highlight w:val="yellow"/>
        </w:rPr>
        <w:t xml:space="preserve"> и П</w:t>
      </w:r>
      <w:r w:rsidRPr="003712B0">
        <w:rPr>
          <w:sz w:val="26"/>
          <w:szCs w:val="26"/>
          <w:highlight w:val="yellow"/>
        </w:rPr>
        <w:t>ПЭ.</w:t>
      </w:r>
      <w:r w:rsidRPr="00ED0FE6">
        <w:rPr>
          <w:sz w:val="26"/>
          <w:szCs w:val="26"/>
        </w:rPr>
        <w:t xml:space="preserve"> </w:t>
      </w:r>
    </w:p>
    <w:p w:rsidR="00F401F0" w:rsidRPr="00ED0FE6" w:rsidRDefault="00F401F0" w:rsidP="00F401F0">
      <w:pPr>
        <w:pStyle w:val="a8"/>
        <w:widowControl w:val="0"/>
        <w:tabs>
          <w:tab w:val="left" w:pos="108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нахождения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специализированной аудитории вместе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лабовидящими участниками экзамена других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экзамен начинается для всех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 единовременно после увеличения экзаменационных материалов </w:t>
      </w:r>
      <w:proofErr w:type="gramStart"/>
      <w:r w:rsidRPr="00ED0FE6">
        <w:rPr>
          <w:sz w:val="26"/>
          <w:szCs w:val="26"/>
        </w:rPr>
        <w:t>для</w:t>
      </w:r>
      <w:proofErr w:type="gramEnd"/>
      <w:r w:rsidRPr="00ED0FE6">
        <w:rPr>
          <w:sz w:val="26"/>
          <w:szCs w:val="26"/>
        </w:rPr>
        <w:t xml:space="preserve"> слабовидящих. 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C6468A">
      <w:pPr>
        <w:pStyle w:val="2"/>
      </w:pPr>
      <w:bookmarkStart w:id="15" w:name="_Toc439320754"/>
      <w:r w:rsidRPr="00ED0FE6">
        <w:t>Завершени</w:t>
      </w:r>
      <w:r w:rsidR="00C6468A">
        <w:t>е экзамена</w:t>
      </w:r>
      <w:r w:rsidR="00B11A89">
        <w:t xml:space="preserve"> в а</w:t>
      </w:r>
      <w:r w:rsidR="00C6468A">
        <w:t>удитории</w:t>
      </w:r>
      <w:bookmarkEnd w:id="15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ассистенты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пакеты. Бланки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стандартного размера рекомендуется назначать специально обученных </w:t>
      </w:r>
      <w:r w:rsidRPr="00ED0FE6">
        <w:rPr>
          <w:sz w:val="26"/>
          <w:szCs w:val="26"/>
        </w:rPr>
        <w:lastRenderedPageBreak/>
        <w:t>организаторов (ассистентов),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озможности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исла тифлопереводчиков.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переносят 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экзаменационной работы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асштабированных (увеличенных)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аполнением участниками экзамена.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ИК, проверка работы участника экзамена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ассистент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 – для участников ЕГЭ;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</w:t>
      </w:r>
      <w:r w:rsidR="00FC7B35" w:rsidRPr="00ED0FE6">
        <w:rPr>
          <w:sz w:val="26"/>
          <w:szCs w:val="26"/>
        </w:rPr>
        <w:t xml:space="preserve">ответов </w:t>
      </w:r>
      <w:r w:rsidRPr="00ED0FE6">
        <w:rPr>
          <w:sz w:val="26"/>
          <w:szCs w:val="26"/>
        </w:rPr>
        <w:t>№1 запечатываются</w:t>
      </w:r>
      <w:proofErr w:type="gramEnd"/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частники ГИА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 ИК,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="00002897" w:rsidRPr="00ED0FE6">
        <w:rPr>
          <w:sz w:val="26"/>
          <w:szCs w:val="26"/>
        </w:rPr>
        <w:t>ерновики</w:t>
      </w:r>
      <w:r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етрадями, бланками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Pr="00ED0FE6">
        <w:rPr>
          <w:sz w:val="26"/>
          <w:szCs w:val="26"/>
        </w:rPr>
        <w:t>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1 - для участников ЕГЭ,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3712B0">
        <w:rPr>
          <w:sz w:val="26"/>
          <w:szCs w:val="26"/>
          <w:highlight w:val="yellow"/>
        </w:rPr>
        <w:t>В присутствии</w:t>
      </w:r>
      <w:r w:rsidR="00B11A89" w:rsidRPr="003712B0">
        <w:rPr>
          <w:sz w:val="26"/>
          <w:szCs w:val="26"/>
          <w:highlight w:val="yellow"/>
        </w:rPr>
        <w:t xml:space="preserve"> не м</w:t>
      </w:r>
      <w:r w:rsidRPr="003712B0">
        <w:rPr>
          <w:sz w:val="26"/>
          <w:szCs w:val="26"/>
          <w:highlight w:val="yellow"/>
        </w:rPr>
        <w:t>енее 3-х человек,</w:t>
      </w:r>
      <w:r w:rsidR="00B11A89" w:rsidRPr="003712B0">
        <w:rPr>
          <w:sz w:val="26"/>
          <w:szCs w:val="26"/>
          <w:highlight w:val="yellow"/>
        </w:rPr>
        <w:t xml:space="preserve"> в ч</w:t>
      </w:r>
      <w:r w:rsidRPr="003712B0">
        <w:rPr>
          <w:sz w:val="26"/>
          <w:szCs w:val="26"/>
          <w:highlight w:val="yellow"/>
        </w:rPr>
        <w:t>исло которых входят участники ГИА</w:t>
      </w:r>
      <w:r w:rsidR="00B11A89" w:rsidRPr="003712B0">
        <w:rPr>
          <w:sz w:val="26"/>
          <w:szCs w:val="26"/>
          <w:highlight w:val="yellow"/>
        </w:rPr>
        <w:t xml:space="preserve"> и а</w:t>
      </w:r>
      <w:r w:rsidRPr="003712B0">
        <w:rPr>
          <w:sz w:val="26"/>
          <w:szCs w:val="26"/>
          <w:highlight w:val="yellow"/>
        </w:rPr>
        <w:t>ссистенты, организатор должен пересчитать конверты</w:t>
      </w:r>
      <w:r w:rsidR="00B11A89" w:rsidRPr="003712B0">
        <w:rPr>
          <w:sz w:val="26"/>
          <w:szCs w:val="26"/>
          <w:highlight w:val="yellow"/>
        </w:rPr>
        <w:t xml:space="preserve"> ИК и</w:t>
      </w:r>
      <w:r w:rsidRPr="003712B0">
        <w:rPr>
          <w:sz w:val="26"/>
          <w:szCs w:val="26"/>
          <w:highlight w:val="yellow"/>
        </w:rPr>
        <w:t xml:space="preserve"> запечатать</w:t>
      </w:r>
      <w:r w:rsidR="00B11A89" w:rsidRPr="003712B0">
        <w:rPr>
          <w:sz w:val="26"/>
          <w:szCs w:val="26"/>
          <w:highlight w:val="yellow"/>
        </w:rPr>
        <w:t xml:space="preserve"> их в</w:t>
      </w:r>
      <w:r w:rsidRPr="003712B0">
        <w:rPr>
          <w:sz w:val="26"/>
          <w:szCs w:val="26"/>
          <w:highlight w:val="yellow"/>
        </w:rPr>
        <w:t xml:space="preserve"> пакет. Тетради для записи ответов</w:t>
      </w:r>
      <w:r w:rsidR="00B11A89" w:rsidRPr="003712B0">
        <w:rPr>
          <w:sz w:val="26"/>
          <w:szCs w:val="26"/>
          <w:highlight w:val="yellow"/>
        </w:rPr>
        <w:t xml:space="preserve"> и б</w:t>
      </w:r>
      <w:r w:rsidRPr="003712B0">
        <w:rPr>
          <w:sz w:val="26"/>
          <w:szCs w:val="26"/>
          <w:highlight w:val="yellow"/>
        </w:rPr>
        <w:t>ланки ГИА слепых участников экзамена могут быть упакованы</w:t>
      </w:r>
      <w:r w:rsidR="00B11A89" w:rsidRPr="003712B0">
        <w:rPr>
          <w:sz w:val="26"/>
          <w:szCs w:val="26"/>
          <w:highlight w:val="yellow"/>
        </w:rPr>
        <w:t xml:space="preserve"> в о</w:t>
      </w:r>
      <w:r w:rsidRPr="003712B0">
        <w:rPr>
          <w:sz w:val="26"/>
          <w:szCs w:val="26"/>
          <w:highlight w:val="yellow"/>
        </w:rPr>
        <w:t>дин пакет</w:t>
      </w:r>
      <w:r w:rsidR="00B11A89" w:rsidRPr="003712B0">
        <w:rPr>
          <w:sz w:val="26"/>
          <w:szCs w:val="26"/>
          <w:highlight w:val="yellow"/>
        </w:rPr>
        <w:t xml:space="preserve"> из а</w:t>
      </w:r>
      <w:r w:rsidRPr="003712B0">
        <w:rPr>
          <w:sz w:val="26"/>
          <w:szCs w:val="26"/>
          <w:highlight w:val="yellow"/>
        </w:rPr>
        <w:t>удитории.</w:t>
      </w:r>
      <w:r w:rsidRPr="00ED0FE6">
        <w:rPr>
          <w:sz w:val="26"/>
          <w:szCs w:val="26"/>
        </w:rPr>
        <w:t xml:space="preserve">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информацию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участников ГИА, выполняющих работу</w:t>
      </w:r>
      <w:r w:rsidR="00B11A89" w:rsidRPr="00ED0FE6">
        <w:rPr>
          <w:i/>
          <w:sz w:val="26"/>
          <w:szCs w:val="26"/>
        </w:rPr>
        <w:t xml:space="preserve"> с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и</w:t>
      </w:r>
      <w:r w:rsidRPr="00ED0FE6">
        <w:rPr>
          <w:i/>
          <w:sz w:val="26"/>
          <w:szCs w:val="26"/>
        </w:rPr>
        <w:t>спользованием компьютера или специального программного обеспечения: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компьютера или специального программного обеспечения организаторы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омпьютера, ставят отметку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бланках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оличестве распечатанных листов.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упаковываются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тдельный пакет. Технические специалисты оказывают участнику необходимую помощь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астройке используемого оборудования.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назначаются другие организаторы.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(организаторы) переносят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 ответы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участника« ассистент пишет 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ответов участников.</w:t>
      </w:r>
    </w:p>
    <w:p w:rsidR="00F401F0" w:rsidRPr="00ED0FE6" w:rsidRDefault="00F401F0" w:rsidP="00F401F0">
      <w:pPr>
        <w:pStyle w:val="ac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sz w:val="26"/>
          <w:szCs w:val="26"/>
          <w:lang w:eastAsia="en-US"/>
        </w:rPr>
      </w:pPr>
      <w:bookmarkStart w:id="16" w:name="_Toc412737758"/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17" w:name="_Toc439320755"/>
      <w:r w:rsidRPr="00ED0FE6">
        <w:lastRenderedPageBreak/>
        <w:t>Особенности завершающего этапа 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6"/>
      <w:bookmarkEnd w:id="17"/>
    </w:p>
    <w:p w:rsidR="00F401F0" w:rsidRPr="00ED0FE6" w:rsidRDefault="00F401F0" w:rsidP="00F401F0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ED0FE6">
        <w:rPr>
          <w:b/>
          <w:sz w:val="26"/>
          <w:szCs w:val="26"/>
        </w:rPr>
        <w:t>Передача экзаменационных материалов руководителем ППЭ после проведения экзамена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уполномоченного представителя/члена ГЭК обязан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экзамена получить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сех ответственных организаторов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ересчитать: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для передачи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комиссию тифлопереводчиков,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борудованное для этих целей помещение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ППЭ,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КИМ;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озвратных доставочных пакетах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спользованными</w:t>
      </w:r>
      <w:proofErr w:type="gramEnd"/>
      <w:r w:rsidRPr="00ED0FE6">
        <w:rPr>
          <w:sz w:val="26"/>
          <w:szCs w:val="26"/>
        </w:rPr>
        <w:t xml:space="preserve"> КИМ (стандартными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ED0FE6">
        <w:rPr>
          <w:bCs/>
          <w:i/>
          <w:sz w:val="26"/>
          <w:szCs w:val="26"/>
        </w:rPr>
        <w:t xml:space="preserve"> с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и</w:t>
      </w:r>
      <w:r w:rsidRPr="00ED0FE6">
        <w:rPr>
          <w:bCs/>
          <w:i/>
          <w:sz w:val="26"/>
          <w:szCs w:val="26"/>
        </w:rPr>
        <w:t>спользованием компьютера или специального программного обеспечения</w:t>
      </w:r>
      <w:r w:rsidRPr="00ED0FE6">
        <w:rPr>
          <w:bCs/>
          <w:sz w:val="26"/>
          <w:szCs w:val="26"/>
        </w:rPr>
        <w:t>: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конверты ИК,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распечатанные листы ответов участников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регистрации;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 xml:space="preserve">1,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2;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КИМ.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ПЭ,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Р</w:t>
      </w:r>
      <w:r w:rsidRPr="00ED0FE6">
        <w:rPr>
          <w:bCs/>
          <w:iCs/>
          <w:sz w:val="26"/>
          <w:szCs w:val="26"/>
        </w:rPr>
        <w:t>ЦОИ (в соответствии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о</w:t>
      </w:r>
      <w:r w:rsidRPr="00ED0FE6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убъекте Российской Федерации).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ПЭ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кончании экзамена тетради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тветами слепых участников ГИА передаются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bCs/>
          <w:sz w:val="26"/>
          <w:szCs w:val="26"/>
        </w:rPr>
        <w:lastRenderedPageBreak/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омиссию передаются памятки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одировками для заполнения регистрационных полей. 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Комиссия тифлопереводчиков организует работу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оложением</w:t>
      </w:r>
      <w:r w:rsidR="00B11A89" w:rsidRPr="00ED0FE6">
        <w:rPr>
          <w:bCs/>
          <w:sz w:val="26"/>
          <w:szCs w:val="26"/>
        </w:rPr>
        <w:t xml:space="preserve"> 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омиссии тифлопереводчиков (Приложение 1).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представитель/член ГЭК и,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>озможности, общественный наблюдатель.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2E367B">
        <w:rPr>
          <w:rFonts w:ascii="Times New Roman" w:hAnsi="Times New Roman"/>
          <w:bCs/>
          <w:sz w:val="26"/>
          <w:szCs w:val="26"/>
          <w:highlight w:val="yellow"/>
        </w:rPr>
        <w:t>В случае проведения ГИА для участников ГИА</w:t>
      </w:r>
      <w:r w:rsidR="00B11A89" w:rsidRPr="002E367B">
        <w:rPr>
          <w:rFonts w:ascii="Times New Roman" w:hAnsi="Times New Roman"/>
          <w:bCs/>
          <w:sz w:val="26"/>
          <w:szCs w:val="26"/>
          <w:highlight w:val="yellow"/>
        </w:rPr>
        <w:t xml:space="preserve"> с О</w:t>
      </w:r>
      <w:r w:rsidRPr="002E367B">
        <w:rPr>
          <w:rFonts w:ascii="Times New Roman" w:hAnsi="Times New Roman"/>
          <w:bCs/>
          <w:sz w:val="26"/>
          <w:szCs w:val="26"/>
          <w:highlight w:val="yellow"/>
        </w:rPr>
        <w:t>ВЗ</w:t>
      </w:r>
      <w:r w:rsidRPr="002E367B">
        <w:rPr>
          <w:rFonts w:ascii="Times New Roman" w:hAnsi="Times New Roman"/>
          <w:sz w:val="26"/>
          <w:szCs w:val="26"/>
          <w:highlight w:val="yellow"/>
        </w:rPr>
        <w:t>, детей-инвалидов</w:t>
      </w:r>
      <w:r w:rsidR="00B11A89" w:rsidRPr="002E367B">
        <w:rPr>
          <w:rFonts w:ascii="Times New Roman" w:hAnsi="Times New Roman"/>
          <w:sz w:val="26"/>
          <w:szCs w:val="26"/>
          <w:highlight w:val="yellow"/>
        </w:rPr>
        <w:t xml:space="preserve"> и и</w:t>
      </w:r>
      <w:r w:rsidRPr="002E367B">
        <w:rPr>
          <w:rFonts w:ascii="Times New Roman" w:hAnsi="Times New Roman"/>
          <w:sz w:val="26"/>
          <w:szCs w:val="26"/>
          <w:highlight w:val="yellow"/>
        </w:rPr>
        <w:t>нвалидов</w:t>
      </w:r>
      <w:r w:rsidR="00B11A89" w:rsidRPr="002E367B">
        <w:rPr>
          <w:rFonts w:ascii="Times New Roman" w:hAnsi="Times New Roman"/>
          <w:bCs/>
          <w:sz w:val="26"/>
          <w:szCs w:val="26"/>
          <w:highlight w:val="yellow"/>
        </w:rPr>
        <w:t xml:space="preserve"> в с</w:t>
      </w:r>
      <w:r w:rsidRPr="002E367B">
        <w:rPr>
          <w:rFonts w:ascii="Times New Roman" w:hAnsi="Times New Roman"/>
          <w:bCs/>
          <w:sz w:val="26"/>
          <w:szCs w:val="26"/>
          <w:highlight w:val="yellow"/>
        </w:rPr>
        <w:t>пециальной аудитории ППЭ</w:t>
      </w:r>
      <w:r w:rsidR="00B11A89" w:rsidRPr="002E367B">
        <w:rPr>
          <w:rFonts w:ascii="Times New Roman" w:hAnsi="Times New Roman"/>
          <w:bCs/>
          <w:sz w:val="26"/>
          <w:szCs w:val="26"/>
          <w:highlight w:val="yellow"/>
        </w:rPr>
        <w:t xml:space="preserve"> по о</w:t>
      </w:r>
      <w:r w:rsidRPr="002E367B">
        <w:rPr>
          <w:rFonts w:ascii="Times New Roman" w:hAnsi="Times New Roman"/>
          <w:bCs/>
          <w:sz w:val="26"/>
          <w:szCs w:val="26"/>
          <w:highlight w:val="yellow"/>
        </w:rPr>
        <w:t>кончании экзамена руководитель ППЭ передает уполномоченному представителю/члену ГЭК материалы ГИА</w:t>
      </w:r>
      <w:r w:rsidR="00B11A89" w:rsidRPr="002E367B">
        <w:rPr>
          <w:rFonts w:ascii="Times New Roman" w:hAnsi="Times New Roman"/>
          <w:bCs/>
          <w:sz w:val="26"/>
          <w:szCs w:val="26"/>
          <w:highlight w:val="yellow"/>
        </w:rPr>
        <w:t xml:space="preserve"> в с</w:t>
      </w:r>
      <w:r w:rsidRPr="002E367B">
        <w:rPr>
          <w:rFonts w:ascii="Times New Roman" w:hAnsi="Times New Roman"/>
          <w:bCs/>
          <w:sz w:val="26"/>
          <w:szCs w:val="26"/>
          <w:highlight w:val="yellow"/>
        </w:rPr>
        <w:t>пециальной аудитории для участников ГИА</w:t>
      </w:r>
      <w:r w:rsidR="00B11A89" w:rsidRPr="002E367B">
        <w:rPr>
          <w:rFonts w:ascii="Times New Roman" w:hAnsi="Times New Roman"/>
          <w:bCs/>
          <w:sz w:val="26"/>
          <w:szCs w:val="26"/>
          <w:highlight w:val="yellow"/>
        </w:rPr>
        <w:t xml:space="preserve"> с О</w:t>
      </w:r>
      <w:r w:rsidRPr="002E367B">
        <w:rPr>
          <w:rFonts w:ascii="Times New Roman" w:hAnsi="Times New Roman"/>
          <w:bCs/>
          <w:sz w:val="26"/>
          <w:szCs w:val="26"/>
          <w:highlight w:val="yellow"/>
        </w:rPr>
        <w:t>ВЗ</w:t>
      </w:r>
      <w:r w:rsidRPr="002E367B">
        <w:rPr>
          <w:rFonts w:ascii="Times New Roman" w:hAnsi="Times New Roman"/>
          <w:sz w:val="26"/>
          <w:szCs w:val="26"/>
          <w:highlight w:val="yellow"/>
        </w:rPr>
        <w:t>, детей-инвалидов</w:t>
      </w:r>
      <w:r w:rsidR="00B11A89" w:rsidRPr="002E367B">
        <w:rPr>
          <w:rFonts w:ascii="Times New Roman" w:hAnsi="Times New Roman"/>
          <w:sz w:val="26"/>
          <w:szCs w:val="26"/>
          <w:highlight w:val="yellow"/>
        </w:rPr>
        <w:t xml:space="preserve"> и и</w:t>
      </w:r>
      <w:r w:rsidRPr="002E367B">
        <w:rPr>
          <w:rFonts w:ascii="Times New Roman" w:hAnsi="Times New Roman"/>
          <w:sz w:val="26"/>
          <w:szCs w:val="26"/>
          <w:highlight w:val="yellow"/>
        </w:rPr>
        <w:t>нвалидов</w:t>
      </w:r>
      <w:r w:rsidRPr="002E367B">
        <w:rPr>
          <w:rFonts w:ascii="Times New Roman" w:hAnsi="Times New Roman"/>
          <w:bCs/>
          <w:sz w:val="26"/>
          <w:szCs w:val="26"/>
          <w:highlight w:val="yellow"/>
        </w:rPr>
        <w:t xml:space="preserve"> (отдельно</w:t>
      </w:r>
      <w:r w:rsidR="00B11A89" w:rsidRPr="002E367B">
        <w:rPr>
          <w:rFonts w:ascii="Times New Roman" w:hAnsi="Times New Roman"/>
          <w:bCs/>
          <w:sz w:val="26"/>
          <w:szCs w:val="26"/>
          <w:highlight w:val="yellow"/>
        </w:rPr>
        <w:t xml:space="preserve"> от м</w:t>
      </w:r>
      <w:r w:rsidRPr="002E367B">
        <w:rPr>
          <w:rFonts w:ascii="Times New Roman" w:hAnsi="Times New Roman"/>
          <w:bCs/>
          <w:sz w:val="26"/>
          <w:szCs w:val="26"/>
          <w:highlight w:val="yellow"/>
        </w:rPr>
        <w:t>атериалов, сданных</w:t>
      </w:r>
      <w:r w:rsidR="00B11A89" w:rsidRPr="002E367B">
        <w:rPr>
          <w:rFonts w:ascii="Times New Roman" w:hAnsi="Times New Roman"/>
          <w:bCs/>
          <w:sz w:val="26"/>
          <w:szCs w:val="26"/>
          <w:highlight w:val="yellow"/>
        </w:rPr>
        <w:t xml:space="preserve"> из П</w:t>
      </w:r>
      <w:r w:rsidRPr="002E367B">
        <w:rPr>
          <w:rFonts w:ascii="Times New Roman" w:hAnsi="Times New Roman"/>
          <w:bCs/>
          <w:sz w:val="26"/>
          <w:szCs w:val="26"/>
          <w:highlight w:val="yellow"/>
        </w:rPr>
        <w:t>ПЭ</w:t>
      </w:r>
      <w:r w:rsidR="00B11A89" w:rsidRPr="002E367B">
        <w:rPr>
          <w:rFonts w:ascii="Times New Roman" w:hAnsi="Times New Roman"/>
          <w:bCs/>
          <w:sz w:val="26"/>
          <w:szCs w:val="26"/>
          <w:highlight w:val="yellow"/>
        </w:rPr>
        <w:t xml:space="preserve"> по о</w:t>
      </w:r>
      <w:r w:rsidRPr="002E367B">
        <w:rPr>
          <w:rFonts w:ascii="Times New Roman" w:hAnsi="Times New Roman"/>
          <w:bCs/>
          <w:sz w:val="26"/>
          <w:szCs w:val="26"/>
          <w:highlight w:val="yellow"/>
        </w:rPr>
        <w:t>кончании экзамена для основной части участников ГИА).</w:t>
      </w:r>
      <w:bookmarkStart w:id="18" w:name="_GoBack"/>
      <w:bookmarkEnd w:id="18"/>
      <w:proofErr w:type="gramEnd"/>
      <w:r w:rsidRPr="00ED0FE6">
        <w:rPr>
          <w:rFonts w:ascii="Times New Roman" w:hAnsi="Times New Roman"/>
          <w:bCs/>
          <w:sz w:val="26"/>
          <w:szCs w:val="26"/>
        </w:rPr>
        <w:t xml:space="preserve">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представителем/членом ГЭК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9" w:name="_Toc412737759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  <w:rPr>
          <w:bCs/>
        </w:rPr>
      </w:pPr>
      <w:bookmarkStart w:id="20" w:name="_Toc439320756"/>
      <w:r w:rsidRPr="00ED0FE6">
        <w:rPr>
          <w:bCs/>
        </w:rPr>
        <w:lastRenderedPageBreak/>
        <w:t>Особенности рассмотрения апелляций участников ГИА</w:t>
      </w:r>
      <w:r w:rsidR="00B11A89" w:rsidRPr="00ED0FE6">
        <w:rPr>
          <w:bCs/>
        </w:rPr>
        <w:t xml:space="preserve"> с</w:t>
      </w:r>
      <w:r w:rsidR="00B11A89">
        <w:rPr>
          <w:bCs/>
        </w:rPr>
        <w:t> </w:t>
      </w:r>
      <w:r w:rsidR="00B11A89" w:rsidRPr="00ED0FE6">
        <w:rPr>
          <w:bCs/>
        </w:rPr>
        <w:t>О</w:t>
      </w:r>
      <w:r w:rsidRPr="00ED0FE6">
        <w:rPr>
          <w:bCs/>
        </w:rPr>
        <w:t>ВЗ</w:t>
      </w:r>
      <w:bookmarkEnd w:id="19"/>
      <w:bookmarkEnd w:id="2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Для рассмотрения апелляций участников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ривлекает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воей работе тифлопереводчиков (для рассмотрения апелляций слепых участников ГИА), сурдопереводчиков (для рассмотрения апелляций глухих участников ГИА).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Вместе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у</w:t>
      </w:r>
      <w:r w:rsidRPr="00ED0FE6">
        <w:rPr>
          <w:bCs/>
          <w:sz w:val="26"/>
          <w:szCs w:val="26"/>
        </w:rPr>
        <w:t>частником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ВЗ, ребенком - инвалидом, инвалидом 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обнаружения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шибки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21" w:name="_Toc412737760"/>
      <w:bookmarkStart w:id="22" w:name="_Toc439320757"/>
      <w:r w:rsidRPr="00ED0FE6">
        <w:lastRenderedPageBreak/>
        <w:t>Приложение 1. Положение</w:t>
      </w:r>
      <w:r w:rsidR="00B11A89" w:rsidRPr="00ED0FE6">
        <w:t xml:space="preserve"> о</w:t>
      </w:r>
      <w:r w:rsidR="00B11A89">
        <w:t> </w:t>
      </w:r>
      <w:r w:rsidR="00B11A89" w:rsidRPr="00ED0FE6">
        <w:t>К</w:t>
      </w:r>
      <w:r w:rsidRPr="00ED0FE6">
        <w:t>омиссии тифлопереводчиков</w:t>
      </w:r>
      <w:bookmarkEnd w:id="21"/>
      <w:bookmarkEnd w:id="22"/>
    </w:p>
    <w:p w:rsidR="00F401F0" w:rsidRPr="00ED0FE6" w:rsidRDefault="00F401F0" w:rsidP="00F401F0">
      <w:pPr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1. Общие положения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Настоящее положение определяет цели, состав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бразовательным программам основного общего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реднего общего образования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орме основного государственного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диного государственного экзамена (далее – ГИА)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лубокими нарушениями зрения (слепых),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олномочия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ункции, права, обязанности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тветственность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порядок организации</w:t>
      </w:r>
      <w:proofErr w:type="gramEnd"/>
      <w:r w:rsidRPr="00ED0FE6">
        <w:rPr>
          <w:sz w:val="26"/>
          <w:szCs w:val="26"/>
        </w:rPr>
        <w:t xml:space="preserve"> работы.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егиональным центром обработки информации (РЦОИ)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унктами проведения экзамена (ППЭ).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Комиссия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риказом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 (далее вместе – Порядки)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етодическими рекомендациями Рособрнадзора.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2. </w:t>
      </w:r>
      <w:r w:rsidRPr="00ED0FE6">
        <w:rPr>
          <w:bCs/>
          <w:i/>
          <w:sz w:val="26"/>
          <w:szCs w:val="26"/>
        </w:rPr>
        <w:t>Структура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с</w:t>
      </w:r>
      <w:r w:rsidRPr="00ED0FE6">
        <w:rPr>
          <w:bCs/>
          <w:i/>
          <w:sz w:val="26"/>
          <w:szCs w:val="26"/>
        </w:rPr>
        <w:t>остав Комиссии</w:t>
      </w:r>
      <w:r w:rsidRPr="00ED0FE6">
        <w:rPr>
          <w:bCs/>
          <w:sz w:val="26"/>
          <w:szCs w:val="26"/>
        </w:rPr>
        <w:t xml:space="preserve">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 xml:space="preserve">В состав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входит председатель Комиссии, заместитель председателя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ифлопереводчики.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Численный состав Комиссии определяется исходя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ве экзаменационные работы).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ачестве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лоскопечатный вариант.</w:t>
      </w:r>
    </w:p>
    <w:p w:rsidR="00F401F0" w:rsidRPr="00ED0FE6" w:rsidRDefault="00F401F0" w:rsidP="00F401F0">
      <w:pPr>
        <w:pStyle w:val="a8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фере образования (далее – ОИВ),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3. Полномочия, функции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Комиссия создается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ц</w:t>
      </w:r>
      <w:r w:rsidRPr="00ED0FE6">
        <w:rPr>
          <w:bCs/>
          <w:sz w:val="26"/>
          <w:szCs w:val="26"/>
        </w:rPr>
        <w:t>елях организации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существления перевода экзаменационных работ выпускников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лубокими нарушениями зрения (слепых)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ельефно-точечного шрифта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лоскопечатный шрифт для последующей обработки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 xml:space="preserve">орядками. </w:t>
      </w:r>
      <w:r w:rsidRPr="00ED0FE6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на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Комиссия </w:t>
      </w:r>
      <w:r w:rsidRPr="00ED0FE6">
        <w:rPr>
          <w:sz w:val="26"/>
          <w:szCs w:val="26"/>
        </w:rPr>
        <w:t>размещается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борудованном для этих целей помещении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 или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беспечивать соблюдение режима информационной </w:t>
      </w:r>
      <w:r w:rsidRPr="00ED0FE6">
        <w:rPr>
          <w:sz w:val="26"/>
          <w:szCs w:val="26"/>
        </w:rPr>
        <w:lastRenderedPageBreak/>
        <w:t>безопасности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адлежащих условий хранения документации,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уполномоченный представитель/член ГЭК передает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онвертами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тетрадь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ополнительными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одировками председателю Комиссии.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Комиссия </w:t>
      </w:r>
      <w:r w:rsidRPr="00ED0FE6">
        <w:rPr>
          <w:bCs/>
          <w:sz w:val="26"/>
          <w:szCs w:val="26"/>
        </w:rPr>
        <w:t>вправе: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запрашивать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информацию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азъяснения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4. Функции, права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>бязанности председателя Комиссии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Комиссию </w:t>
      </w:r>
      <w:r w:rsidRPr="00ED0FE6">
        <w:rPr>
          <w:sz w:val="26"/>
          <w:szCs w:val="26"/>
        </w:rPr>
        <w:t>возглавляет председатель, который организует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аботу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есет ответственность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воевременный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очный перевод ответов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ЕГЭ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ГЭ.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Председатель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подчиняется председателю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аместителю председателя ГЭК.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Функции председателя Комиссии: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подбор кандидатур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редставление состава тифлопереводчиков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огласование ГЭК;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распределение работ между </w:t>
      </w:r>
      <w:r w:rsidRPr="00ED0FE6">
        <w:rPr>
          <w:bCs/>
          <w:sz w:val="26"/>
          <w:szCs w:val="26"/>
        </w:rPr>
        <w:t>тифлопереводчиками</w:t>
      </w:r>
      <w:r w:rsidRPr="00ED0FE6">
        <w:rPr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организация учета рабочего времени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>, затраченного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еревод работ;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своевременного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очного перевода;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режима хранения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ереведенных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 или руководителю ППЭ (в случае, если Комиссия работает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информирование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х</w:t>
      </w:r>
      <w:r w:rsidRPr="00ED0FE6">
        <w:rPr>
          <w:sz w:val="26"/>
          <w:szCs w:val="26"/>
        </w:rPr>
        <w:t>оде перевода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озникновении проблемных ситуаций.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Председатель Комиссии вправе: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давать указания тифлопереводчикам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своих полномочий;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отстранять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 xml:space="preserve">ЭК </w:t>
      </w:r>
      <w:r w:rsidRPr="00ED0FE6">
        <w:rPr>
          <w:bCs/>
          <w:sz w:val="26"/>
          <w:szCs w:val="26"/>
        </w:rPr>
        <w:t>тифлопереводчиков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аботе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конфликтных ситуаций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рекомендовать ГЭК направить ходатайство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оощрении тифлопереводчика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ИВ или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основной работы тифлопереводчика.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Председатель Комиссии обязан: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 с  настоящим Положением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требования законодательных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ных нормативных правовых актов, регулирующих порядок проведения ГИА;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обеспечить соблюдение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ежима информационной безопасности при переводе, хранении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ередаче экзаменационных работ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своевременно информировать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озникающих проблемах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рудностях, которые могут привести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арушению сроков перевода.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его отсутствия.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</w:t>
      </w:r>
      <w:r w:rsidRPr="00ED0FE6">
        <w:rPr>
          <w:bCs/>
          <w:sz w:val="26"/>
          <w:szCs w:val="26"/>
        </w:rPr>
        <w:t>обязан</w:t>
      </w:r>
      <w:r w:rsidRPr="00ED0FE6">
        <w:rPr>
          <w:sz w:val="26"/>
          <w:szCs w:val="26"/>
        </w:rPr>
        <w:t xml:space="preserve">: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заполнить регистрационные поля бланков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амяткой кодировками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л</w:t>
      </w:r>
      <w:r w:rsidRPr="00ED0FE6">
        <w:rPr>
          <w:sz w:val="26"/>
          <w:szCs w:val="26"/>
        </w:rPr>
        <w:t>ичными данными участников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переносить текст, записанный слепым участником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етрадях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тдельной строке. Строка-ответ содержит номер задания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троке.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повторного ответа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ответов;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нехватке  места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ланке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обратиться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редседателю Комиссии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 бланком ответа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2. Председатель выдает 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  <w:proofErr w:type="gramStart"/>
      <w:r w:rsidRPr="00ED0FE6">
        <w:rPr>
          <w:sz w:val="26"/>
          <w:szCs w:val="26"/>
        </w:rPr>
        <w:t>При этом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  <w:proofErr w:type="gramEnd"/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также переносить ответы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конфиденциальность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профессионально 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этические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оральные нормы;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информировать председателя Комиссии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роблемах, возникающих при переводе.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может быть </w:t>
      </w:r>
      <w:proofErr w:type="gramStart"/>
      <w:r w:rsidRPr="00ED0FE6">
        <w:rPr>
          <w:sz w:val="26"/>
          <w:szCs w:val="26"/>
        </w:rPr>
        <w:t>исключен</w:t>
      </w:r>
      <w:proofErr w:type="gramEnd"/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лучаях: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предоставления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недостоверных сведений;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утери подотчетных документов;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обязанностей;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екущем году).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Решение</w:t>
      </w:r>
      <w:r w:rsidR="00B11A89" w:rsidRPr="00ED0FE6">
        <w:rPr>
          <w:sz w:val="26"/>
          <w:szCs w:val="26"/>
        </w:rPr>
        <w:t xml:space="preserve"> об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сключении </w:t>
      </w:r>
      <w:r w:rsidRPr="00ED0FE6">
        <w:rPr>
          <w:bCs/>
          <w:sz w:val="26"/>
          <w:szCs w:val="26"/>
        </w:rPr>
        <w:t>тифлопереводчика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принимается ГЭК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>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орыстной или иной личной заинтересованности, члены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привлекаются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орядке, установленном законодательством Российской Федерации.</w:t>
      </w:r>
    </w:p>
    <w:p w:rsidR="00243D19" w:rsidRPr="00ED0FE6" w:rsidRDefault="00F401F0" w:rsidP="00243D19">
      <w:pPr>
        <w:pStyle w:val="1"/>
      </w:pPr>
      <w:r w:rsidRPr="00ED0FE6">
        <w:br w:type="page"/>
      </w:r>
      <w:bookmarkStart w:id="23" w:name="_Toc439320758"/>
      <w:bookmarkStart w:id="24" w:name="_Toc412737761"/>
      <w:r w:rsidRPr="00ED0FE6">
        <w:lastRenderedPageBreak/>
        <w:t>Приложение 2. Памятка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</w:t>
      </w:r>
      <w:r w:rsidR="00B11A89" w:rsidRPr="00ED0FE6">
        <w:t xml:space="preserve"> по</w:t>
      </w:r>
      <w:r w:rsidR="00B11A89">
        <w:t> </w:t>
      </w:r>
      <w:r w:rsidR="00B11A89" w:rsidRPr="00ED0FE6">
        <w:t>з</w:t>
      </w:r>
      <w:r w:rsidRPr="00ED0FE6">
        <w:t>аполнению шрифтом Брайля тетрадей для ответов</w:t>
      </w:r>
      <w:r w:rsidR="00B11A89" w:rsidRPr="00ED0FE6">
        <w:t xml:space="preserve"> на</w:t>
      </w:r>
      <w:r w:rsidR="00B11A89">
        <w:t> </w:t>
      </w:r>
      <w:r w:rsidR="00B11A89" w:rsidRPr="00ED0FE6">
        <w:t>з</w:t>
      </w:r>
      <w:r w:rsidRPr="00ED0FE6">
        <w:t>адания ГИА</w:t>
      </w:r>
      <w:bookmarkEnd w:id="23"/>
      <w:r w:rsidRPr="00ED0FE6">
        <w:t xml:space="preserve"> </w:t>
      </w:r>
    </w:p>
    <w:p w:rsidR="00F401F0" w:rsidRPr="00ED0FE6" w:rsidRDefault="00243D19" w:rsidP="00ED0FE6">
      <w:pPr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</w:t>
      </w:r>
      <w:r w:rsidR="00F401F0" w:rsidRPr="00ED0FE6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рикладывается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="00F401F0" w:rsidRPr="00ED0FE6">
        <w:rPr>
          <w:sz w:val="26"/>
          <w:szCs w:val="26"/>
        </w:rPr>
        <w:t xml:space="preserve">кзаменационным материалам, </w:t>
      </w:r>
      <w:proofErr w:type="gramStart"/>
      <w:r w:rsidR="00F401F0" w:rsidRPr="00ED0FE6">
        <w:rPr>
          <w:sz w:val="26"/>
          <w:szCs w:val="26"/>
        </w:rPr>
        <w:t>напечатанная</w:t>
      </w:r>
      <w:proofErr w:type="gramEnd"/>
      <w:r w:rsidR="00F401F0" w:rsidRPr="00ED0FE6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ED0FE6">
        <w:rPr>
          <w:b/>
          <w:sz w:val="26"/>
          <w:szCs w:val="26"/>
        </w:rPr>
        <w:t>)</w:t>
      </w:r>
      <w:r w:rsidR="00ED0FE6" w:rsidRPr="00ED0FE6">
        <w:rPr>
          <w:b/>
          <w:sz w:val="26"/>
          <w:szCs w:val="26"/>
        </w:rPr>
        <w:t>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Экзаменуемый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рифеля рельефно-точечным шрифтом пишет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овой  строки.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Ответы пишутся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дной стороны листа, начиная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ретьей страницы.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 выполнении заданий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твет, располагая каждый ответ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тдельной строке.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Между номером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 нужно дать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иде слова, словосочетания, целого числа, последовательности цифр или сочетаний букв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ифр.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Если ответом должно быть слово,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ужно писать его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ой форме,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оно стоит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редложении или указано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адании.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азвернутыми ответами записываются,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ED0FE6">
        <w:rPr>
          <w:bCs/>
          <w:sz w:val="26"/>
          <w:szCs w:val="26"/>
        </w:rPr>
        <w:t>шеститочием</w:t>
      </w:r>
      <w:proofErr w:type="spellEnd"/>
      <w:r w:rsidRPr="00ED0FE6">
        <w:rPr>
          <w:bCs/>
          <w:sz w:val="26"/>
          <w:szCs w:val="26"/>
        </w:rPr>
        <w:t>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троке.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лучае повторного ответа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адание засчитывается </w:t>
      </w:r>
      <w:proofErr w:type="gramStart"/>
      <w:r w:rsidRPr="00ED0FE6">
        <w:rPr>
          <w:bCs/>
          <w:sz w:val="26"/>
          <w:szCs w:val="26"/>
        </w:rPr>
        <w:t>последний</w:t>
      </w:r>
      <w:proofErr w:type="gramEnd"/>
      <w:r w:rsidRPr="00ED0FE6">
        <w:rPr>
          <w:bCs/>
          <w:sz w:val="26"/>
          <w:szCs w:val="26"/>
        </w:rPr>
        <w:t>. При выполнении заданий следуйте инструкциям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онтрольных измерительных материалах (КИМ).</w:t>
      </w:r>
    </w:p>
    <w:p w:rsidR="00F401F0" w:rsidRPr="00ED0FE6" w:rsidRDefault="00F401F0" w:rsidP="00ED0FE6">
      <w:pPr>
        <w:pStyle w:val="1"/>
      </w:pPr>
      <w:r w:rsidRPr="00ED0FE6">
        <w:br w:type="page"/>
      </w:r>
      <w:bookmarkStart w:id="25" w:name="_Toc412737762"/>
      <w:bookmarkStart w:id="26" w:name="_Toc439320759"/>
      <w:r w:rsidRPr="00ED0FE6">
        <w:lastRenderedPageBreak/>
        <w:t>Приложение 3.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ГИА, пользующихся системой Брайля</w:t>
      </w:r>
      <w:bookmarkEnd w:id="25"/>
      <w:bookmarkEnd w:id="26"/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ГИА.</w:t>
      </w:r>
    </w:p>
    <w:p w:rsidR="00F401F0" w:rsidRPr="00ED0FE6" w:rsidRDefault="00F401F0" w:rsidP="00F401F0">
      <w:pPr>
        <w:pStyle w:val="aa"/>
        <w:ind w:firstLine="709"/>
        <w:rPr>
          <w:b/>
          <w:i/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i/>
          <w:sz w:val="26"/>
          <w:szCs w:val="26"/>
        </w:rPr>
        <w:t xml:space="preserve"> </w:t>
      </w:r>
      <w:r w:rsidRPr="00ED0FE6">
        <w:rPr>
          <w:sz w:val="26"/>
          <w:szCs w:val="26"/>
        </w:rPr>
        <w:t>Участники ГИА берут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письменный прибор Брайля, специальные чертежные инструменты (при необходимости).</w:t>
      </w:r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экзамена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уководителя ППЭ: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содержащие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тандартных бланков ответов.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bCs/>
          <w:sz w:val="26"/>
          <w:szCs w:val="26"/>
        </w:rPr>
        <w:t>Организаторы или ассистенты должны вписать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пециально отведенное место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итульном листе тетради ФИО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анные участника ГИА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окумента, удостоверяющего его личность.</w:t>
      </w:r>
      <w:r w:rsidRPr="00ED0FE6">
        <w:rPr>
          <w:sz w:val="26"/>
          <w:szCs w:val="26"/>
        </w:rPr>
        <w:t xml:space="preserve"> Б</w:t>
      </w:r>
      <w:r w:rsidRPr="00ED0FE6">
        <w:rPr>
          <w:bCs/>
          <w:iCs/>
          <w:sz w:val="26"/>
          <w:szCs w:val="26"/>
        </w:rPr>
        <w:t>ланк регистрации,</w:t>
      </w:r>
      <w:r w:rsidRPr="00ED0FE6">
        <w:rPr>
          <w:iCs/>
          <w:sz w:val="26"/>
          <w:szCs w:val="26"/>
        </w:rPr>
        <w:t xml:space="preserve">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 xml:space="preserve">1,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>2 организатор или ассистент вкладывает обратно</w:t>
      </w:r>
      <w:r w:rsidR="00B11A89" w:rsidRPr="00ED0FE6">
        <w:rPr>
          <w:iCs/>
          <w:sz w:val="26"/>
          <w:szCs w:val="26"/>
        </w:rPr>
        <w:t xml:space="preserve"> в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к</w:t>
      </w:r>
      <w:r w:rsidRPr="00ED0FE6">
        <w:rPr>
          <w:iCs/>
          <w:sz w:val="26"/>
          <w:szCs w:val="26"/>
        </w:rPr>
        <w:t>онверт индивидуального комплекта</w:t>
      </w:r>
      <w:r w:rsidR="00B11A89" w:rsidRPr="00ED0FE6">
        <w:rPr>
          <w:iCs/>
          <w:sz w:val="26"/>
          <w:szCs w:val="26"/>
        </w:rPr>
        <w:t xml:space="preserve"> и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о</w:t>
      </w:r>
      <w:r w:rsidRPr="00ED0FE6">
        <w:rPr>
          <w:iCs/>
          <w:sz w:val="26"/>
          <w:szCs w:val="26"/>
        </w:rPr>
        <w:t>ставляет</w:t>
      </w:r>
      <w:r w:rsidR="00B11A89" w:rsidRPr="00ED0FE6">
        <w:rPr>
          <w:iCs/>
          <w:sz w:val="26"/>
          <w:szCs w:val="26"/>
        </w:rPr>
        <w:t xml:space="preserve"> на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с</w:t>
      </w:r>
      <w:r w:rsidRPr="00ED0FE6">
        <w:rPr>
          <w:iCs/>
          <w:sz w:val="26"/>
          <w:szCs w:val="26"/>
        </w:rPr>
        <w:t>толе участника ГИА.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рифеля рельефно-точечным шрифтом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пишут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строки.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проводит инструктаж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После заполнения второй страницы тетради всеми участниками ГИА организатор объявляет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ачале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иксирует время начала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оске (время, отведенное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нструктаж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 регистрационных частей бланков,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бщее время экзамена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ходит).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Примечание.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CA3BA3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 30 минут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кором завершении экзамена.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="00F401F0" w:rsidRPr="00ED0FE6">
        <w:rPr>
          <w:sz w:val="26"/>
          <w:szCs w:val="26"/>
        </w:rPr>
        <w:t>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частники ГИА (самостоятельно или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омощью организаторов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удитории, ассистентов)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онверт индивидуального комплекта,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</w:t>
      </w:r>
      <w:r w:rsidR="00F401F0"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воих местах). </w:t>
      </w:r>
      <w:proofErr w:type="gramEnd"/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етрадями, бланками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дополнительных листов, черновиков, бланков,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тветами, если они использовались,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8"/>
        <w:widowControl w:val="0"/>
        <w:tabs>
          <w:tab w:val="left" w:pos="709"/>
        </w:tabs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участников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ссистентов организатор должен пересчитать 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sz w:val="26"/>
          <w:szCs w:val="26"/>
        </w:rPr>
        <w:t xml:space="preserve"> </w:t>
      </w:r>
      <w:r w:rsidRPr="00ED0FE6">
        <w:rPr>
          <w:sz w:val="26"/>
          <w:szCs w:val="26"/>
        </w:rPr>
        <w:t>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сопроводительный бланк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27" w:name="_Toc412737763"/>
      <w:bookmarkStart w:id="28" w:name="_Toc439320760"/>
      <w:r w:rsidRPr="00ED0FE6">
        <w:lastRenderedPageBreak/>
        <w:t>Приложение 4.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слабовидящих участников ГИА</w:t>
      </w:r>
      <w:bookmarkEnd w:id="27"/>
      <w:bookmarkEnd w:id="28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лупу или иное увеличительное устройство.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удитории: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(или помощник руководителя ППЭ)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b/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до</w:t>
      </w:r>
      <w:r w:rsidR="00B11A89">
        <w:rPr>
          <w:b/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приносит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необходимое количество черновиков (10 листов формата А4),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рех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аркировкой </w:t>
      </w:r>
      <w:proofErr w:type="gramStart"/>
      <w:r w:rsidRPr="00ED0FE6">
        <w:rPr>
          <w:sz w:val="26"/>
          <w:szCs w:val="26"/>
        </w:rPr>
        <w:t>Р</w:t>
      </w:r>
      <w:proofErr w:type="gramEnd"/>
      <w:r w:rsidRPr="00ED0FE6">
        <w:rPr>
          <w:sz w:val="26"/>
          <w:szCs w:val="26"/>
        </w:rPr>
        <w:t>, 1, 2),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пакеты формата А3 для запечатывания увеличенных материалов -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(3 пакета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ередает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Организаторы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а</w:t>
      </w:r>
      <w:r w:rsidRPr="00ED0FE6">
        <w:rPr>
          <w:bCs/>
          <w:iCs/>
          <w:sz w:val="26"/>
          <w:szCs w:val="26"/>
        </w:rPr>
        <w:t>удитории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участников экзамена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омощью оргтехники увеличивают</w:t>
      </w:r>
      <w:r w:rsidR="00B11A89" w:rsidRPr="00ED0FE6">
        <w:rPr>
          <w:bCs/>
          <w:iCs/>
          <w:sz w:val="26"/>
          <w:szCs w:val="26"/>
        </w:rPr>
        <w:t xml:space="preserve"> из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аждого индивидуального комплекта КИМ, бланки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</w:t>
      </w:r>
      <w:r w:rsidR="00B11A89" w:rsidRPr="00ED0FE6">
        <w:rPr>
          <w:bCs/>
          <w:iCs/>
          <w:sz w:val="26"/>
          <w:szCs w:val="26"/>
        </w:rPr>
        <w:t xml:space="preserve"> до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ф</w:t>
      </w:r>
      <w:r w:rsidRPr="00ED0FE6">
        <w:rPr>
          <w:bCs/>
          <w:iCs/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Примечание.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лучае</w:t>
      </w:r>
      <w:r w:rsidRPr="00ED0FE6">
        <w:rPr>
          <w:sz w:val="26"/>
          <w:szCs w:val="26"/>
        </w:rPr>
        <w:t xml:space="preserve">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участников ГИА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увеличенные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аудиторию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передаются индивидуальные комплекты, запечатанные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акеты формата А3.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</w:t>
      </w:r>
      <w:proofErr w:type="gramStart"/>
      <w:r w:rsidR="00B11A89" w:rsidRPr="00ED0FE6">
        <w:rPr>
          <w:bCs/>
          <w:iCs/>
          <w:sz w:val="26"/>
          <w:szCs w:val="26"/>
        </w:rPr>
        <w:t>с</w:t>
      </w:r>
      <w:proofErr w:type="gramEnd"/>
      <w:r w:rsidR="00B11A89">
        <w:rPr>
          <w:bCs/>
          <w:iCs/>
          <w:sz w:val="26"/>
          <w:szCs w:val="26"/>
        </w:rPr>
        <w:t> </w:t>
      </w:r>
      <w:proofErr w:type="gramStart"/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ИМ</w:t>
      </w:r>
      <w:proofErr w:type="gramEnd"/>
      <w:r w:rsidRPr="00ED0FE6">
        <w:rPr>
          <w:bCs/>
          <w:iCs/>
          <w:sz w:val="26"/>
          <w:szCs w:val="26"/>
        </w:rPr>
        <w:t>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стандартного или увеличенного размера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бланком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одписываются. Бланки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лена ГЭК  специально назначенные организаторы переносят ответы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асштабированных (увеличенных) бланков ответов №1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аполнением участниками ГИА. </w:t>
      </w:r>
    </w:p>
    <w:p w:rsidR="00F401F0" w:rsidRPr="00ED0FE6" w:rsidRDefault="00F401F0" w:rsidP="00F401F0">
      <w:pPr>
        <w:pStyle w:val="a8"/>
        <w:widowControl w:val="0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</w:t>
      </w:r>
      <w:r w:rsidRPr="00ED0FE6">
        <w:rPr>
          <w:sz w:val="26"/>
          <w:szCs w:val="26"/>
        </w:rPr>
        <w:lastRenderedPageBreak/>
        <w:t xml:space="preserve">выданных экзаменационных материалов. Если будет нарушена комплектация индивидуального комплекта, проверка работы участника ГИА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</w:t>
      </w:r>
      <w:proofErr w:type="gramEnd"/>
      <w:r w:rsidRPr="00ED0FE6">
        <w:rPr>
          <w:sz w:val="26"/>
          <w:szCs w:val="26"/>
        </w:rPr>
        <w:t xml:space="preserve"> бланки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организатор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ind w:firstLine="709"/>
        <w:jc w:val="both"/>
        <w:rPr>
          <w:b/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запечатываются</w:t>
      </w:r>
      <w:proofErr w:type="gramEnd"/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ED0FE6">
      <w:pPr>
        <w:pStyle w:val="1"/>
      </w:pPr>
      <w:r w:rsidRPr="00ED0FE6">
        <w:br w:type="page"/>
      </w:r>
      <w:bookmarkStart w:id="29" w:name="_Toc412737764"/>
      <w:bookmarkStart w:id="30" w:name="_Toc439320761"/>
      <w:r w:rsidRPr="00ED0FE6">
        <w:lastRenderedPageBreak/>
        <w:t>Приложение 5. Памятка для руководителя пункта проведения экзаменов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 (или пункта</w:t>
      </w:r>
      <w:r w:rsidR="00B11A89" w:rsidRPr="00ED0FE6">
        <w:t xml:space="preserve"> со</w:t>
      </w:r>
      <w:r w:rsidR="00B11A89">
        <w:t> </w:t>
      </w:r>
      <w:r w:rsidR="00B11A89" w:rsidRPr="00ED0FE6">
        <w:t>с</w:t>
      </w:r>
      <w:r w:rsidRPr="00ED0FE6">
        <w:t>пециальной аудиторией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здоровья)</w:t>
      </w:r>
      <w:bookmarkEnd w:id="29"/>
      <w:bookmarkEnd w:id="3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center"/>
        <w:rPr>
          <w:b/>
          <w:sz w:val="26"/>
          <w:szCs w:val="26"/>
        </w:rPr>
      </w:pPr>
    </w:p>
    <w:p w:rsidR="00F401F0" w:rsidRPr="00ED0FE6" w:rsidRDefault="00F401F0" w:rsidP="00F401F0">
      <w:pPr>
        <w:widowControl w:val="0"/>
        <w:tabs>
          <w:tab w:val="left" w:pos="1260"/>
        </w:tabs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образовательного учреждения,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по 10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Памятку для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шрифтом Брайля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на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звукоусиливающую аппаратуру коллективного использования.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 xml:space="preserve">Проведение  ГИА 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Запуск участников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  <w:r w:rsidR="00B11A89" w:rsidRPr="00ED0FE6">
        <w:rPr>
          <w:b/>
          <w:sz w:val="26"/>
          <w:szCs w:val="26"/>
        </w:rPr>
        <w:t xml:space="preserve"> и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р</w:t>
      </w:r>
      <w:r w:rsidRPr="00ED0FE6">
        <w:rPr>
          <w:b/>
          <w:sz w:val="26"/>
          <w:szCs w:val="26"/>
        </w:rPr>
        <w:t>ассадка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>кзамена выдает помощникам кроме стандартных форм списки ассистентов, сопровождающих участников ГИА.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 осуществляет </w:t>
      </w:r>
      <w:proofErr w:type="gramStart"/>
      <w:r w:rsidRPr="00ED0FE6">
        <w:rPr>
          <w:sz w:val="26"/>
          <w:szCs w:val="26"/>
        </w:rPr>
        <w:t>контроль</w:t>
      </w:r>
      <w:r w:rsidR="00B11A89" w:rsidRPr="00ED0FE6">
        <w:rPr>
          <w:sz w:val="26"/>
          <w:szCs w:val="26"/>
        </w:rPr>
        <w:t xml:space="preserve"> за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ассистентов.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Начало проведения экзамена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 индивидуального комплекта КИМ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 могут быть увеличены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руководителя ППЭ под контролем члена ГЭК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кончании масштабирования каждого </w:t>
      </w:r>
      <w:r w:rsidRPr="00ED0FE6">
        <w:rPr>
          <w:sz w:val="26"/>
          <w:szCs w:val="26"/>
        </w:rPr>
        <w:lastRenderedPageBreak/>
        <w:t>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го разборчивость.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Этап завершения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ГИА: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омплектами стандартных бланков для передачи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 тифлопереводчиков;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использованные</w:t>
      </w:r>
      <w:proofErr w:type="gramEnd"/>
      <w:r w:rsidRPr="00ED0FE6">
        <w:rPr>
          <w:sz w:val="26"/>
          <w:szCs w:val="26"/>
        </w:rPr>
        <w:t xml:space="preserve"> КИМ.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ED0FE6">
        <w:rPr>
          <w:iCs/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опроводительных бланках доставочных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0FE6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спользованными</w:t>
      </w:r>
      <w:proofErr w:type="gramEnd"/>
      <w:r w:rsidRPr="00ED0FE6">
        <w:rPr>
          <w:rFonts w:ascii="Times New Roman" w:hAnsi="Times New Roman"/>
          <w:sz w:val="26"/>
          <w:szCs w:val="26"/>
        </w:rPr>
        <w:t xml:space="preserve"> КИМ (стандартными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у</w:t>
      </w:r>
      <w:r w:rsidRPr="00ED0FE6">
        <w:rPr>
          <w:rFonts w:ascii="Times New Roman" w:hAnsi="Times New Roman"/>
          <w:sz w:val="26"/>
          <w:szCs w:val="26"/>
        </w:rPr>
        <w:t>величенными -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к</w:t>
      </w:r>
      <w:r w:rsidRPr="00ED0FE6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31" w:name="_Toc412737765"/>
      <w:bookmarkStart w:id="32" w:name="_Toc439320762"/>
      <w:r w:rsidRPr="00ED0FE6">
        <w:lastRenderedPageBreak/>
        <w:t>Приложение 6. Памятка для члена ГЭК субъекта Российской Федерации для проведения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</w:t>
      </w:r>
      <w:bookmarkEnd w:id="31"/>
      <w:bookmarkEnd w:id="32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масштабировании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ереупаковке КИМ, бланков регистрации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 xml:space="preserve">ланков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1 для слабовидящих участников ГИА</w:t>
      </w:r>
      <w:r w:rsidR="00B11A89" w:rsidRPr="00ED0FE6">
        <w:rPr>
          <w:bCs/>
          <w:sz w:val="26"/>
          <w:szCs w:val="26"/>
        </w:rPr>
        <w:t xml:space="preserve"> из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аждого индивидуального комплекта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ф</w:t>
      </w:r>
      <w:r w:rsidRPr="00ED0FE6">
        <w:rPr>
          <w:bCs/>
          <w:sz w:val="26"/>
          <w:szCs w:val="26"/>
        </w:rPr>
        <w:t>ормат А3 (в случае если масштабирование производится</w:t>
      </w:r>
      <w:r w:rsidR="00B11A89" w:rsidRPr="00ED0FE6">
        <w:rPr>
          <w:bCs/>
          <w:sz w:val="26"/>
          <w:szCs w:val="26"/>
        </w:rPr>
        <w:t xml:space="preserve"> не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 xml:space="preserve"> аудитории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рисутствии участников ГИА);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настройке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одготовке звукоусиливающей аппаратуры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контролировать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где проходил экзамен для слабовидящих, перенос организаторами информации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наличия участников ГИА, выполнявших работу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омпьютере,  контролировать перенос организаторами информации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на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ГИА.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 непосредственно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:rsidR="00F401F0" w:rsidRPr="00ED0FE6" w:rsidRDefault="00F401F0" w:rsidP="00F401F0">
      <w:pPr>
        <w:rPr>
          <w:sz w:val="28"/>
          <w:szCs w:val="28"/>
        </w:rPr>
        <w:sectPr w:rsidR="00F401F0" w:rsidRPr="00ED0FE6"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F401F0" w:rsidRPr="00ED0FE6" w:rsidRDefault="00F401F0" w:rsidP="00243D19">
      <w:pPr>
        <w:pStyle w:val="1"/>
      </w:pPr>
      <w:bookmarkStart w:id="33" w:name="_Toc412737766"/>
      <w:bookmarkStart w:id="34" w:name="_Toc439320763"/>
      <w:r w:rsidRPr="00ED0FE6">
        <w:lastRenderedPageBreak/>
        <w:t>Приложение 7. Особенности организации пункта проведения ГИА для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р</w:t>
      </w:r>
      <w:r w:rsidRPr="00ED0FE6">
        <w:t>азличными заболеваниями,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33"/>
      <w:bookmarkEnd w:id="34"/>
    </w:p>
    <w:p w:rsidR="00F401F0" w:rsidRPr="00ED0FE6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Категория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Требования 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ED0F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</w:t>
            </w:r>
            <w:r w:rsidR="00F401F0" w:rsidRPr="00ED0FE6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F401F0" w:rsidRPr="00ED0FE6" w:rsidTr="00F401F0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Перевод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ш</w:t>
            </w:r>
            <w:r w:rsidRPr="00ED0FE6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2C7B8E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Увеличивается на 1,5 часа</w:t>
            </w:r>
          </w:p>
          <w:p w:rsidR="002C7B8E" w:rsidRPr="00ED0FE6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Продолжительность ЕГЭ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ГЭ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ED0FE6" w:rsidRDefault="002C7B8E" w:rsidP="002C7B8E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8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 всем категориям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арушением зрения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формляет</w:t>
            </w:r>
            <w:r w:rsidR="00B11A89" w:rsidRPr="00ED0FE6">
              <w:rPr>
                <w:sz w:val="22"/>
                <w:szCs w:val="22"/>
              </w:rPr>
              <w:t xml:space="preserve"> ее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Шрифт, увеличенный до 16-18 </w:t>
            </w:r>
            <w:proofErr w:type="spellStart"/>
            <w:r w:rsidRPr="00ED0FE6">
              <w:rPr>
                <w:sz w:val="22"/>
                <w:szCs w:val="22"/>
                <w:lang w:val="en-US"/>
              </w:rPr>
              <w:t>pt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иже 300 люкс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4"/>
                <w:szCs w:val="24"/>
              </w:rPr>
              <w:t>Глухие,</w:t>
            </w:r>
            <w:r w:rsidRPr="00ED0FE6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6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Ассистент-сурдопереводчик, осуществляет при необходимости жестовый перевод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азъяснение непонятных слов.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Наличие звукоусиливающей аппаратуры, как коллективного, так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Отдельные аудитории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человек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ППЭ – пандусы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оручни,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м</w:t>
            </w:r>
            <w:r w:rsidRPr="00ED0FE6">
              <w:rPr>
                <w:sz w:val="22"/>
                <w:szCs w:val="22"/>
              </w:rPr>
              <w:t>огут долго сидеть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Ассистенты,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которые могут при необходимости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опровождение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ресле, укрепить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оправить протезы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Участники, выполняющие работу</w:t>
            </w:r>
            <w:r w:rsidR="00B11A89" w:rsidRPr="00ED0FE6">
              <w:rPr>
                <w:b/>
                <w:sz w:val="22"/>
                <w:szCs w:val="22"/>
              </w:rPr>
              <w:t xml:space="preserve"> на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к</w:t>
            </w:r>
            <w:r w:rsidRPr="00ED0FE6">
              <w:rPr>
                <w:b/>
                <w:sz w:val="22"/>
                <w:szCs w:val="22"/>
              </w:rPr>
              <w:t>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рабочее место, оборудованное компьютером,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меющим выхода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еть «Интернет»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е содержащего информации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даваемому предмету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аудитории, распечатывает ответы участника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Организатор оформляет регистрационный бланк (для участника ЕГЭ),  бланк ответа </w:t>
            </w:r>
            <w:r w:rsidR="00B11A89">
              <w:rPr>
                <w:sz w:val="22"/>
                <w:szCs w:val="22"/>
              </w:rPr>
              <w:t>№ </w:t>
            </w:r>
            <w:r w:rsidRPr="00ED0FE6">
              <w:rPr>
                <w:sz w:val="22"/>
                <w:szCs w:val="22"/>
              </w:rPr>
              <w:t>1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ереносит информацию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аспечатанных бланков участника ГИА</w:t>
            </w:r>
            <w:r w:rsidR="00B11A89" w:rsidRPr="00ED0FE6">
              <w:rPr>
                <w:sz w:val="22"/>
                <w:szCs w:val="22"/>
              </w:rPr>
              <w:t xml:space="preserve"> </w:t>
            </w:r>
            <w:proofErr w:type="gramStart"/>
            <w:r w:rsidR="00B11A89" w:rsidRPr="00ED0FE6">
              <w:rPr>
                <w:sz w:val="22"/>
                <w:szCs w:val="22"/>
              </w:rPr>
              <w:t>в</w:t>
            </w:r>
            <w:proofErr w:type="gramEnd"/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тандартные бланки ответов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з</w:t>
            </w:r>
            <w:r w:rsidRPr="00ED0FE6">
              <w:rPr>
                <w:b/>
                <w:sz w:val="22"/>
                <w:szCs w:val="22"/>
              </w:rPr>
              <w:t xml:space="preserve">адержкой психического развития. </w:t>
            </w:r>
            <w:r w:rsidRPr="00ED0FE6">
              <w:rPr>
                <w:b/>
                <w:sz w:val="22"/>
                <w:szCs w:val="22"/>
              </w:rPr>
              <w:br/>
            </w:r>
            <w:proofErr w:type="gramEnd"/>
          </w:p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аудитории. Рекомендуется обеспечение индивидуального медицинского сопровождения этой категории выпускников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есь период работы ППЭ.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8. </w:t>
            </w: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proofErr w:type="gramEnd"/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р</w:t>
            </w:r>
            <w:r w:rsidRPr="00ED0FE6">
              <w:rPr>
                <w:b/>
                <w:sz w:val="22"/>
                <w:szCs w:val="22"/>
              </w:rPr>
              <w:t>асстройствами аутистического спектра.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ED0FE6">
              <w:rPr>
                <w:sz w:val="22"/>
                <w:szCs w:val="22"/>
              </w:rPr>
              <w:t xml:space="preserve"> во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ремя проведения экзамена</w:t>
            </w:r>
            <w:r w:rsidR="002C7B8E" w:rsidRPr="00ED0FE6">
              <w:rPr>
                <w:sz w:val="22"/>
                <w:szCs w:val="22"/>
              </w:rPr>
              <w:t xml:space="preserve">, </w:t>
            </w:r>
            <w:r w:rsidRPr="00ED0FE6">
              <w:rPr>
                <w:sz w:val="22"/>
                <w:szCs w:val="22"/>
              </w:rPr>
              <w:t xml:space="preserve">при необходимости осуществляет разбор конфликтов 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ED0FE6">
              <w:rPr>
                <w:b/>
                <w:sz w:val="22"/>
                <w:szCs w:val="22"/>
              </w:rPr>
              <w:t xml:space="preserve"> и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д</w:t>
            </w:r>
            <w:r w:rsidRPr="00ED0FE6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оказывает возможные виды сопровождения, рекомендованные психолого-медико-педагогической комиссией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</w:tbl>
    <w:p w:rsidR="00F401F0" w:rsidRPr="00ED0FE6" w:rsidRDefault="00F401F0" w:rsidP="00ED0FE6">
      <w:pPr>
        <w:tabs>
          <w:tab w:val="left" w:pos="9742"/>
        </w:tabs>
      </w:pPr>
    </w:p>
    <w:sectPr w:rsidR="00F401F0" w:rsidRPr="00ED0FE6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FF"/>
    <w:multiLevelType w:val="hybridMultilevel"/>
    <w:tmpl w:val="CE8ECA52"/>
    <w:lvl w:ilvl="0" w:tplc="4D66BBE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160710"/>
    <w:rsid w:val="0016606D"/>
    <w:rsid w:val="001D48ED"/>
    <w:rsid w:val="002037AF"/>
    <w:rsid w:val="00243D19"/>
    <w:rsid w:val="00253276"/>
    <w:rsid w:val="002C7A17"/>
    <w:rsid w:val="002C7B8E"/>
    <w:rsid w:val="002E367B"/>
    <w:rsid w:val="00323633"/>
    <w:rsid w:val="003712B0"/>
    <w:rsid w:val="003C52F4"/>
    <w:rsid w:val="00425C78"/>
    <w:rsid w:val="00492572"/>
    <w:rsid w:val="004E29C8"/>
    <w:rsid w:val="004F5E97"/>
    <w:rsid w:val="005F2DBA"/>
    <w:rsid w:val="0069681B"/>
    <w:rsid w:val="00782D99"/>
    <w:rsid w:val="007B099B"/>
    <w:rsid w:val="0090464A"/>
    <w:rsid w:val="00AA5BBE"/>
    <w:rsid w:val="00AD2C5C"/>
    <w:rsid w:val="00B11A89"/>
    <w:rsid w:val="00B51BA9"/>
    <w:rsid w:val="00B57C32"/>
    <w:rsid w:val="00C6468A"/>
    <w:rsid w:val="00CA3BA3"/>
    <w:rsid w:val="00DD1822"/>
    <w:rsid w:val="00E93C79"/>
    <w:rsid w:val="00ED0FE6"/>
    <w:rsid w:val="00F401F0"/>
    <w:rsid w:val="00F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3D19"/>
    <w:pPr>
      <w:keepNext/>
      <w:keepLines/>
      <w:spacing w:before="60" w:after="120"/>
      <w:jc w:val="center"/>
      <w:outlineLvl w:val="0"/>
    </w:pPr>
    <w:rPr>
      <w:b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19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468A"/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3D19"/>
    <w:pPr>
      <w:keepNext/>
      <w:keepLines/>
      <w:spacing w:before="60" w:after="120"/>
      <w:jc w:val="center"/>
      <w:outlineLvl w:val="0"/>
    </w:pPr>
    <w:rPr>
      <w:b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19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468A"/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43E163CE247226FB02B16F40E56B9B11DAAD56AEEC9FDD5C45F03C2C841CC565344460CA4301D9740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CFDAD-B84A-4CA6-817F-02353696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30</Pages>
  <Words>8748</Words>
  <Characters>49867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user</cp:lastModifiedBy>
  <cp:revision>11</cp:revision>
  <dcterms:created xsi:type="dcterms:W3CDTF">2016-01-14T11:44:00Z</dcterms:created>
  <dcterms:modified xsi:type="dcterms:W3CDTF">2016-01-21T18:18:00Z</dcterms:modified>
</cp:coreProperties>
</file>